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A121B" w14:textId="46AE8B9E" w:rsidR="00204466" w:rsidRDefault="00204466">
      <w:pPr>
        <w:rPr>
          <w:rFonts w:ascii="Questrial" w:eastAsia="Questrial" w:hAnsi="Questrial" w:cs="Questrial"/>
          <w:color w:val="222222"/>
          <w:highlight w:val="white"/>
        </w:rPr>
      </w:pPr>
    </w:p>
    <w:p w14:paraId="3E1A121C" w14:textId="522DF16A" w:rsidR="00204466" w:rsidRDefault="00F1776F">
      <w:pPr>
        <w:rPr>
          <w:rFonts w:ascii="Questrial" w:eastAsia="Questrial" w:hAnsi="Questrial" w:cs="Questrial"/>
          <w:color w:val="222222"/>
          <w:highlight w:val="white"/>
        </w:rPr>
      </w:pPr>
      <w:r w:rsidRPr="00F3579A">
        <w:rPr>
          <w:rFonts w:ascii="Calibri" w:eastAsia="Times New Roman" w:hAnsi="Calibri" w:cs="Calibri"/>
          <w:noProof/>
          <w:color w:val="212121"/>
          <w:sz w:val="23"/>
          <w:szCs w:val="23"/>
          <w:lang w:val="fr-FR"/>
        </w:rPr>
        <w:drawing>
          <wp:anchor distT="0" distB="0" distL="114300" distR="114300" simplePos="0" relativeHeight="251660288" behindDoc="0" locked="0" layoutInCell="1" allowOverlap="1" wp14:anchorId="22E84E54" wp14:editId="31170F9E">
            <wp:simplePos x="0" y="0"/>
            <wp:positionH relativeFrom="margin">
              <wp:posOffset>182880</wp:posOffset>
            </wp:positionH>
            <wp:positionV relativeFrom="paragraph">
              <wp:posOffset>17145</wp:posOffset>
            </wp:positionV>
            <wp:extent cx="1613535" cy="1238250"/>
            <wp:effectExtent l="0" t="0" r="5715" b="0"/>
            <wp:wrapSquare wrapText="bothSides"/>
            <wp:docPr id="6" name="Image 6" descr="C:\Users\rmesnildrey\Desktop\OK 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esnildrey\Desktop\OK QUAD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53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rPr>
        <w:drawing>
          <wp:anchor distT="0" distB="0" distL="0" distR="0" simplePos="0" relativeHeight="251658240" behindDoc="0" locked="0" layoutInCell="1" hidden="0" allowOverlap="1" wp14:anchorId="3E1A1250" wp14:editId="05F6C6A4">
            <wp:simplePos x="0" y="0"/>
            <wp:positionH relativeFrom="column">
              <wp:posOffset>2169160</wp:posOffset>
            </wp:positionH>
            <wp:positionV relativeFrom="paragraph">
              <wp:posOffset>8255</wp:posOffset>
            </wp:positionV>
            <wp:extent cx="1109345" cy="1038225"/>
            <wp:effectExtent l="0" t="0" r="0" b="9525"/>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109345" cy="1038225"/>
                    </a:xfrm>
                    <a:prstGeom prst="rect">
                      <a:avLst/>
                    </a:prstGeom>
                    <a:ln/>
                  </pic:spPr>
                </pic:pic>
              </a:graphicData>
            </a:graphic>
            <wp14:sizeRelV relativeFrom="margin">
              <wp14:pctHeight>0</wp14:pctHeight>
            </wp14:sizeRelV>
          </wp:anchor>
        </w:drawing>
      </w:r>
    </w:p>
    <w:p w14:paraId="3E1A121D" w14:textId="04B5B76C" w:rsidR="00204466" w:rsidRDefault="003F7638">
      <w:pPr>
        <w:jc w:val="right"/>
        <w:rPr>
          <w:rFonts w:ascii="Questrial" w:eastAsia="Questrial" w:hAnsi="Questrial" w:cs="Questrial"/>
          <w:color w:val="222222"/>
          <w:highlight w:val="white"/>
        </w:rPr>
      </w:pPr>
      <w:r>
        <w:rPr>
          <w:rFonts w:ascii="Questrial" w:eastAsia="Questrial" w:hAnsi="Questrial" w:cs="Questrial"/>
          <w:color w:val="222222"/>
          <w:highlight w:val="white"/>
        </w:rPr>
        <w:t>Communiqué de presse</w:t>
      </w:r>
    </w:p>
    <w:p w14:paraId="3E1A121E" w14:textId="5EA961B8" w:rsidR="00204466" w:rsidRDefault="00204466">
      <w:pPr>
        <w:rPr>
          <w:rFonts w:ascii="Questrial" w:eastAsia="Questrial" w:hAnsi="Questrial" w:cs="Questrial"/>
          <w:color w:val="222222"/>
          <w:highlight w:val="white"/>
        </w:rPr>
      </w:pPr>
    </w:p>
    <w:p w14:paraId="3E1A121F" w14:textId="5D51B45C" w:rsidR="00204466" w:rsidRDefault="00204466">
      <w:pPr>
        <w:rPr>
          <w:rFonts w:ascii="Questrial" w:eastAsia="Questrial" w:hAnsi="Questrial" w:cs="Questrial"/>
          <w:color w:val="222222"/>
          <w:highlight w:val="white"/>
        </w:rPr>
      </w:pPr>
    </w:p>
    <w:p w14:paraId="3E1A1220" w14:textId="77777777" w:rsidR="00204466" w:rsidRDefault="00204466">
      <w:pPr>
        <w:rPr>
          <w:rFonts w:ascii="Questrial" w:eastAsia="Questrial" w:hAnsi="Questrial" w:cs="Questrial"/>
          <w:color w:val="222222"/>
          <w:highlight w:val="white"/>
        </w:rPr>
      </w:pPr>
    </w:p>
    <w:p w14:paraId="3E1A1221" w14:textId="77777777" w:rsidR="00204466" w:rsidRPr="00F1776F" w:rsidRDefault="00204466">
      <w:pPr>
        <w:rPr>
          <w:rFonts w:ascii="Times New Roman" w:eastAsia="Questrial" w:hAnsi="Times New Roman" w:cs="Times New Roman"/>
          <w:color w:val="222222"/>
          <w:sz w:val="28"/>
          <w:szCs w:val="28"/>
          <w:highlight w:val="white"/>
        </w:rPr>
      </w:pPr>
    </w:p>
    <w:p w14:paraId="3E1A1222" w14:textId="77777777" w:rsidR="00204466" w:rsidRPr="00F1776F" w:rsidRDefault="00204466">
      <w:pPr>
        <w:shd w:val="clear" w:color="auto" w:fill="FFFFFF"/>
        <w:rPr>
          <w:rFonts w:ascii="Times New Roman" w:eastAsia="Questrial" w:hAnsi="Times New Roman" w:cs="Times New Roman"/>
          <w:b/>
          <w:color w:val="00D8A7"/>
          <w:sz w:val="28"/>
          <w:szCs w:val="28"/>
        </w:rPr>
      </w:pPr>
    </w:p>
    <w:p w14:paraId="22B57C27" w14:textId="77777777" w:rsidR="00F1776F" w:rsidRDefault="00F1776F">
      <w:pPr>
        <w:shd w:val="clear" w:color="auto" w:fill="FFFFFF"/>
        <w:jc w:val="center"/>
        <w:rPr>
          <w:rFonts w:ascii="Times New Roman" w:eastAsia="Questrial" w:hAnsi="Times New Roman" w:cs="Times New Roman"/>
          <w:b/>
          <w:sz w:val="28"/>
          <w:szCs w:val="28"/>
        </w:rPr>
      </w:pPr>
    </w:p>
    <w:p w14:paraId="7323DFE3" w14:textId="6A9B35EA" w:rsidR="00F1776F" w:rsidRDefault="00F1776F">
      <w:pPr>
        <w:shd w:val="clear" w:color="auto" w:fill="FFFFFF"/>
        <w:jc w:val="center"/>
        <w:rPr>
          <w:rFonts w:ascii="Times New Roman" w:eastAsia="Questrial" w:hAnsi="Times New Roman" w:cs="Times New Roman"/>
          <w:b/>
          <w:sz w:val="28"/>
          <w:szCs w:val="28"/>
        </w:rPr>
      </w:pPr>
      <w:r>
        <w:rPr>
          <w:rFonts w:ascii="Times New Roman" w:eastAsia="Questrial" w:hAnsi="Times New Roman" w:cs="Times New Roman"/>
          <w:b/>
          <w:sz w:val="28"/>
          <w:szCs w:val="28"/>
        </w:rPr>
        <w:t>11 septembre 2025 - Évreux</w:t>
      </w:r>
    </w:p>
    <w:p w14:paraId="36306471" w14:textId="77777777" w:rsidR="00F1776F" w:rsidRDefault="00F1776F">
      <w:pPr>
        <w:shd w:val="clear" w:color="auto" w:fill="FFFFFF"/>
        <w:jc w:val="center"/>
        <w:rPr>
          <w:rFonts w:ascii="Times New Roman" w:eastAsia="Questrial" w:hAnsi="Times New Roman" w:cs="Times New Roman"/>
          <w:b/>
          <w:sz w:val="28"/>
          <w:szCs w:val="28"/>
        </w:rPr>
      </w:pPr>
    </w:p>
    <w:p w14:paraId="5D15011B" w14:textId="77777777" w:rsidR="00F1776F" w:rsidRPr="00762CFB" w:rsidRDefault="003F7638">
      <w:pPr>
        <w:shd w:val="clear" w:color="auto" w:fill="FFFFFF"/>
        <w:jc w:val="center"/>
        <w:rPr>
          <w:rFonts w:ascii="Times New Roman" w:eastAsia="Questrial" w:hAnsi="Times New Roman" w:cs="Times New Roman"/>
          <w:b/>
          <w:sz w:val="44"/>
          <w:szCs w:val="44"/>
        </w:rPr>
      </w:pPr>
      <w:r w:rsidRPr="00762CFB">
        <w:rPr>
          <w:rFonts w:ascii="Times New Roman" w:eastAsia="Questrial" w:hAnsi="Times New Roman" w:cs="Times New Roman"/>
          <w:b/>
          <w:sz w:val="44"/>
          <w:szCs w:val="44"/>
        </w:rPr>
        <w:t xml:space="preserve">Évreux Portes de Normandie </w:t>
      </w:r>
    </w:p>
    <w:p w14:paraId="3BAD3C72" w14:textId="4261A6B7" w:rsidR="00F1776F" w:rsidRPr="00762CFB" w:rsidRDefault="003F7638">
      <w:pPr>
        <w:shd w:val="clear" w:color="auto" w:fill="FFFFFF"/>
        <w:jc w:val="center"/>
        <w:rPr>
          <w:rFonts w:ascii="Times New Roman" w:eastAsia="Questrial" w:hAnsi="Times New Roman" w:cs="Times New Roman"/>
          <w:b/>
          <w:sz w:val="44"/>
          <w:szCs w:val="44"/>
        </w:rPr>
      </w:pPr>
      <w:proofErr w:type="gramStart"/>
      <w:r w:rsidRPr="00762CFB">
        <w:rPr>
          <w:rFonts w:ascii="Times New Roman" w:eastAsia="Questrial" w:hAnsi="Times New Roman" w:cs="Times New Roman"/>
          <w:b/>
          <w:sz w:val="44"/>
          <w:szCs w:val="44"/>
        </w:rPr>
        <w:t>lance</w:t>
      </w:r>
      <w:proofErr w:type="gramEnd"/>
      <w:r w:rsidRPr="00762CFB">
        <w:rPr>
          <w:rFonts w:ascii="Times New Roman" w:eastAsia="Questrial" w:hAnsi="Times New Roman" w:cs="Times New Roman"/>
          <w:b/>
          <w:sz w:val="44"/>
          <w:szCs w:val="44"/>
        </w:rPr>
        <w:t xml:space="preserve"> son programme de covoiturage </w:t>
      </w:r>
      <w:r w:rsidR="00762CFB" w:rsidRPr="00762CFB">
        <w:rPr>
          <w:rFonts w:ascii="Times New Roman" w:eastAsia="Questrial" w:hAnsi="Times New Roman" w:cs="Times New Roman"/>
          <w:b/>
          <w:sz w:val="44"/>
          <w:szCs w:val="44"/>
        </w:rPr>
        <w:t>étudiant</w:t>
      </w:r>
    </w:p>
    <w:p w14:paraId="3E1A1223" w14:textId="0796B513" w:rsidR="00204466" w:rsidRPr="00762CFB" w:rsidRDefault="003F7638">
      <w:pPr>
        <w:shd w:val="clear" w:color="auto" w:fill="FFFFFF"/>
        <w:jc w:val="center"/>
        <w:rPr>
          <w:rFonts w:ascii="Times New Roman" w:eastAsia="Questrial" w:hAnsi="Times New Roman" w:cs="Times New Roman"/>
          <w:b/>
          <w:sz w:val="44"/>
          <w:szCs w:val="44"/>
        </w:rPr>
      </w:pPr>
      <w:proofErr w:type="gramStart"/>
      <w:r w:rsidRPr="00762CFB">
        <w:rPr>
          <w:rFonts w:ascii="Times New Roman" w:eastAsia="Questrial" w:hAnsi="Times New Roman" w:cs="Times New Roman"/>
          <w:b/>
          <w:sz w:val="44"/>
          <w:szCs w:val="44"/>
        </w:rPr>
        <w:t>avec</w:t>
      </w:r>
      <w:proofErr w:type="gramEnd"/>
      <w:r w:rsidRPr="00762CFB">
        <w:rPr>
          <w:rFonts w:ascii="Times New Roman" w:eastAsia="Questrial" w:hAnsi="Times New Roman" w:cs="Times New Roman"/>
          <w:b/>
          <w:sz w:val="44"/>
          <w:szCs w:val="44"/>
        </w:rPr>
        <w:t xml:space="preserve"> </w:t>
      </w:r>
      <w:proofErr w:type="spellStart"/>
      <w:r w:rsidRPr="00762CFB">
        <w:rPr>
          <w:rFonts w:ascii="Times New Roman" w:eastAsia="Questrial" w:hAnsi="Times New Roman" w:cs="Times New Roman"/>
          <w:b/>
          <w:sz w:val="44"/>
          <w:szCs w:val="44"/>
        </w:rPr>
        <w:t>BlaBlaCar</w:t>
      </w:r>
      <w:proofErr w:type="spellEnd"/>
      <w:r w:rsidRPr="00762CFB">
        <w:rPr>
          <w:rFonts w:ascii="Times New Roman" w:eastAsia="Questrial" w:hAnsi="Times New Roman" w:cs="Times New Roman"/>
          <w:b/>
          <w:sz w:val="44"/>
          <w:szCs w:val="44"/>
        </w:rPr>
        <w:t xml:space="preserve"> Daily</w:t>
      </w:r>
    </w:p>
    <w:p w14:paraId="3E1A1224" w14:textId="77777777" w:rsidR="00204466" w:rsidRPr="00F1776F" w:rsidRDefault="00204466">
      <w:pPr>
        <w:jc w:val="both"/>
        <w:rPr>
          <w:rFonts w:ascii="Times New Roman" w:eastAsia="Questrial" w:hAnsi="Times New Roman" w:cs="Times New Roman"/>
          <w:sz w:val="28"/>
          <w:szCs w:val="28"/>
        </w:rPr>
      </w:pPr>
    </w:p>
    <w:p w14:paraId="3E1A1225" w14:textId="77777777" w:rsidR="00204466" w:rsidRPr="00F1776F" w:rsidRDefault="00204466">
      <w:pPr>
        <w:spacing w:line="240" w:lineRule="auto"/>
        <w:jc w:val="both"/>
        <w:rPr>
          <w:rFonts w:ascii="Times New Roman" w:eastAsia="Questrial" w:hAnsi="Times New Roman" w:cs="Times New Roman"/>
          <w:sz w:val="28"/>
          <w:szCs w:val="28"/>
        </w:rPr>
      </w:pPr>
    </w:p>
    <w:p w14:paraId="7C2B376C" w14:textId="77777777" w:rsidR="00F1776F" w:rsidRPr="002722DE" w:rsidRDefault="003F7638">
      <w:pPr>
        <w:spacing w:line="240" w:lineRule="auto"/>
        <w:jc w:val="both"/>
        <w:rPr>
          <w:rFonts w:ascii="Times New Roman" w:eastAsia="Questrial" w:hAnsi="Times New Roman" w:cs="Times New Roman"/>
          <w:b/>
          <w:color w:val="232833"/>
          <w:sz w:val="32"/>
          <w:szCs w:val="32"/>
        </w:rPr>
      </w:pPr>
      <w:r w:rsidRPr="002722DE">
        <w:rPr>
          <w:rFonts w:ascii="Times New Roman" w:eastAsia="Questrial" w:hAnsi="Times New Roman" w:cs="Times New Roman"/>
          <w:b/>
          <w:color w:val="232833"/>
          <w:sz w:val="32"/>
          <w:szCs w:val="32"/>
        </w:rPr>
        <w:t>À compter de septembre, Évreux Portes de Normandie soutien</w:t>
      </w:r>
      <w:r w:rsidR="00F1776F" w:rsidRPr="002722DE">
        <w:rPr>
          <w:rFonts w:ascii="Times New Roman" w:eastAsia="Questrial" w:hAnsi="Times New Roman" w:cs="Times New Roman"/>
          <w:b/>
          <w:color w:val="232833"/>
          <w:sz w:val="32"/>
          <w:szCs w:val="32"/>
        </w:rPr>
        <w:t>t</w:t>
      </w:r>
      <w:r w:rsidRPr="002722DE">
        <w:rPr>
          <w:rFonts w:ascii="Times New Roman" w:eastAsia="Questrial" w:hAnsi="Times New Roman" w:cs="Times New Roman"/>
          <w:b/>
          <w:color w:val="232833"/>
          <w:sz w:val="32"/>
          <w:szCs w:val="32"/>
        </w:rPr>
        <w:t xml:space="preserve"> financièrement le développement du covoiturage sur son territoire, à hauteur de 20 000€ et avec le soutien de l’Etat (fond vert) afin d’encourager les étudiants automobilistes à partager leurs trajets du quotidien avec l'application BlaBlaCar Daily. Grâce à cette aide, les conducteurs recevront </w:t>
      </w:r>
      <w:r w:rsidR="00AA0639" w:rsidRPr="002722DE">
        <w:rPr>
          <w:rFonts w:ascii="Times New Roman" w:eastAsia="Questrial" w:hAnsi="Times New Roman" w:cs="Times New Roman"/>
          <w:b/>
          <w:color w:val="232833"/>
          <w:sz w:val="32"/>
          <w:szCs w:val="32"/>
        </w:rPr>
        <w:t>1.5</w:t>
      </w:r>
      <w:r w:rsidRPr="002722DE">
        <w:rPr>
          <w:rFonts w:ascii="Times New Roman" w:eastAsia="Questrial" w:hAnsi="Times New Roman" w:cs="Times New Roman"/>
          <w:b/>
          <w:color w:val="232833"/>
          <w:sz w:val="32"/>
          <w:szCs w:val="32"/>
        </w:rPr>
        <w:t xml:space="preserve"> € à 8 € à chaque covoiturage. Pour les passagers, le trajet sera de 0,50 € entre 3 et 40km. </w:t>
      </w:r>
    </w:p>
    <w:p w14:paraId="3577BC40" w14:textId="77777777" w:rsidR="00F1776F" w:rsidRPr="002722DE" w:rsidRDefault="00F1776F">
      <w:pPr>
        <w:spacing w:line="240" w:lineRule="auto"/>
        <w:jc w:val="both"/>
        <w:rPr>
          <w:rFonts w:ascii="Times New Roman" w:eastAsia="Questrial" w:hAnsi="Times New Roman" w:cs="Times New Roman"/>
          <w:b/>
          <w:color w:val="232833"/>
          <w:sz w:val="32"/>
          <w:szCs w:val="32"/>
        </w:rPr>
      </w:pPr>
    </w:p>
    <w:p w14:paraId="3E1A1226" w14:textId="0E6655C0" w:rsidR="00204466" w:rsidRPr="002722DE" w:rsidRDefault="003F7638">
      <w:pPr>
        <w:spacing w:line="240" w:lineRule="auto"/>
        <w:jc w:val="both"/>
        <w:rPr>
          <w:rFonts w:ascii="Times New Roman" w:eastAsia="Questrial" w:hAnsi="Times New Roman" w:cs="Times New Roman"/>
          <w:sz w:val="32"/>
          <w:szCs w:val="32"/>
        </w:rPr>
      </w:pPr>
      <w:r w:rsidRPr="002722DE">
        <w:rPr>
          <w:rFonts w:ascii="Times New Roman" w:eastAsia="Questrial" w:hAnsi="Times New Roman" w:cs="Times New Roman"/>
          <w:b/>
          <w:color w:val="232833"/>
          <w:sz w:val="32"/>
          <w:szCs w:val="32"/>
        </w:rPr>
        <w:t>Bon</w:t>
      </w:r>
      <w:r w:rsidR="002722DE">
        <w:rPr>
          <w:rFonts w:ascii="Times New Roman" w:eastAsia="Questrial" w:hAnsi="Times New Roman" w:cs="Times New Roman"/>
          <w:b/>
          <w:color w:val="232833"/>
          <w:sz w:val="32"/>
          <w:szCs w:val="32"/>
        </w:rPr>
        <w:t>us ! les 10 premiers trajets s</w:t>
      </w:r>
      <w:r w:rsidRPr="002722DE">
        <w:rPr>
          <w:rFonts w:ascii="Times New Roman" w:eastAsia="Questrial" w:hAnsi="Times New Roman" w:cs="Times New Roman"/>
          <w:b/>
          <w:color w:val="232833"/>
          <w:sz w:val="32"/>
          <w:szCs w:val="32"/>
        </w:rPr>
        <w:t>ont offerts aux passagers,</w:t>
      </w:r>
    </w:p>
    <w:p w14:paraId="3E1A1227" w14:textId="77777777" w:rsidR="00204466" w:rsidRPr="00F1776F" w:rsidRDefault="00204466">
      <w:pPr>
        <w:spacing w:line="240" w:lineRule="auto"/>
        <w:jc w:val="both"/>
        <w:rPr>
          <w:rFonts w:ascii="Times New Roman" w:eastAsia="Questrial" w:hAnsi="Times New Roman" w:cs="Times New Roman"/>
          <w:sz w:val="28"/>
          <w:szCs w:val="28"/>
        </w:rPr>
      </w:pPr>
    </w:p>
    <w:p w14:paraId="3E1A1228" w14:textId="77777777" w:rsidR="00204466" w:rsidRPr="00F1776F" w:rsidRDefault="003F7638">
      <w:pPr>
        <w:spacing w:line="240" w:lineRule="auto"/>
        <w:jc w:val="both"/>
        <w:rPr>
          <w:rFonts w:ascii="Times New Roman" w:eastAsia="Questrial" w:hAnsi="Times New Roman" w:cs="Times New Roman"/>
          <w:sz w:val="28"/>
          <w:szCs w:val="28"/>
          <w:highlight w:val="yellow"/>
        </w:rPr>
      </w:pPr>
      <w:r w:rsidRPr="00F1776F">
        <w:rPr>
          <w:rFonts w:ascii="Times New Roman" w:eastAsia="Questrial" w:hAnsi="Times New Roman" w:cs="Times New Roman"/>
          <w:sz w:val="28"/>
          <w:szCs w:val="28"/>
        </w:rPr>
        <w:t xml:space="preserve">Alors que la hausse des prix de l’énergie pèse sur les budgets des ménages, ce soutien est essentiel dans une région où l’usage de la voiture est prédominant pour se déplacer. </w:t>
      </w:r>
    </w:p>
    <w:p w14:paraId="3E1A1229" w14:textId="4533DC31" w:rsidR="00204466" w:rsidRDefault="003F7638">
      <w:pPr>
        <w:pStyle w:val="Titre3"/>
        <w:spacing w:before="280" w:line="240" w:lineRule="auto"/>
        <w:jc w:val="both"/>
        <w:rPr>
          <w:rFonts w:ascii="Times New Roman" w:eastAsia="Questrial" w:hAnsi="Times New Roman" w:cs="Times New Roman"/>
          <w:b/>
          <w:color w:val="auto"/>
        </w:rPr>
      </w:pPr>
      <w:bookmarkStart w:id="0" w:name="_heading=h.netcelh7oxnx" w:colFirst="0" w:colLast="0"/>
      <w:bookmarkEnd w:id="0"/>
      <w:r w:rsidRPr="00F1776F">
        <w:rPr>
          <w:rFonts w:ascii="Times New Roman" w:eastAsia="Questrial" w:hAnsi="Times New Roman" w:cs="Times New Roman"/>
          <w:b/>
          <w:color w:val="auto"/>
        </w:rPr>
        <w:t>Comment ça fonctionne ?</w:t>
      </w:r>
    </w:p>
    <w:p w14:paraId="71932488" w14:textId="77777777" w:rsidR="00F1776F" w:rsidRPr="00F1776F" w:rsidRDefault="00F1776F" w:rsidP="00F1776F"/>
    <w:p w14:paraId="3E1A122A" w14:textId="4D7DAD94" w:rsidR="00204466" w:rsidRDefault="003F7638">
      <w:pPr>
        <w:numPr>
          <w:ilvl w:val="0"/>
          <w:numId w:val="1"/>
        </w:numPr>
        <w:spacing w:line="240" w:lineRule="auto"/>
        <w:rPr>
          <w:rFonts w:ascii="Times New Roman" w:eastAsia="Questrial" w:hAnsi="Times New Roman" w:cs="Times New Roman"/>
          <w:color w:val="232833"/>
          <w:sz w:val="28"/>
          <w:szCs w:val="28"/>
          <w:highlight w:val="white"/>
        </w:rPr>
      </w:pPr>
      <w:r w:rsidRPr="00F1776F">
        <w:rPr>
          <w:rFonts w:ascii="Times New Roman" w:eastAsia="Questrial" w:hAnsi="Times New Roman" w:cs="Times New Roman"/>
          <w:b/>
          <w:color w:val="232833"/>
          <w:sz w:val="28"/>
          <w:szCs w:val="28"/>
          <w:highlight w:val="white"/>
        </w:rPr>
        <w:t>Les étudiants souscrivent à la carte SPI</w:t>
      </w:r>
      <w:r w:rsidRPr="00F1776F">
        <w:rPr>
          <w:rFonts w:ascii="Times New Roman" w:eastAsia="Questrial" w:hAnsi="Times New Roman" w:cs="Times New Roman"/>
          <w:color w:val="232833"/>
          <w:sz w:val="28"/>
          <w:szCs w:val="28"/>
          <w:highlight w:val="white"/>
        </w:rPr>
        <w:t xml:space="preserve">. Seuls les étudiants affiliés à la carte spi sont éligibles aux avantages covoiturage avec </w:t>
      </w:r>
      <w:proofErr w:type="spellStart"/>
      <w:r w:rsidRPr="00F1776F">
        <w:rPr>
          <w:rFonts w:ascii="Times New Roman" w:eastAsia="Questrial" w:hAnsi="Times New Roman" w:cs="Times New Roman"/>
          <w:color w:val="232833"/>
          <w:sz w:val="28"/>
          <w:szCs w:val="28"/>
          <w:highlight w:val="white"/>
        </w:rPr>
        <w:t>BlaBlaCar</w:t>
      </w:r>
      <w:proofErr w:type="spellEnd"/>
      <w:r w:rsidRPr="00F1776F">
        <w:rPr>
          <w:rFonts w:ascii="Times New Roman" w:eastAsia="Questrial" w:hAnsi="Times New Roman" w:cs="Times New Roman"/>
          <w:color w:val="232833"/>
          <w:sz w:val="28"/>
          <w:szCs w:val="28"/>
          <w:highlight w:val="white"/>
        </w:rPr>
        <w:t xml:space="preserve"> Daily.</w:t>
      </w:r>
    </w:p>
    <w:p w14:paraId="6978E7CC" w14:textId="77777777" w:rsidR="00F1776F" w:rsidRPr="00F1776F" w:rsidRDefault="00F1776F" w:rsidP="00F1776F">
      <w:pPr>
        <w:spacing w:line="240" w:lineRule="auto"/>
        <w:ind w:left="720"/>
        <w:rPr>
          <w:rFonts w:ascii="Times New Roman" w:eastAsia="Questrial" w:hAnsi="Times New Roman" w:cs="Times New Roman"/>
          <w:color w:val="232833"/>
          <w:sz w:val="28"/>
          <w:szCs w:val="28"/>
          <w:highlight w:val="white"/>
        </w:rPr>
      </w:pPr>
    </w:p>
    <w:p w14:paraId="3E1A122B" w14:textId="77777777" w:rsidR="00204466" w:rsidRPr="00F1776F" w:rsidRDefault="003F7638">
      <w:pPr>
        <w:numPr>
          <w:ilvl w:val="0"/>
          <w:numId w:val="1"/>
        </w:numPr>
        <w:spacing w:line="240" w:lineRule="auto"/>
        <w:rPr>
          <w:rFonts w:ascii="Times New Roman" w:eastAsia="Questrial" w:hAnsi="Times New Roman" w:cs="Times New Roman"/>
          <w:color w:val="232833"/>
          <w:sz w:val="28"/>
          <w:szCs w:val="28"/>
          <w:highlight w:val="white"/>
        </w:rPr>
      </w:pPr>
      <w:r w:rsidRPr="00F1776F">
        <w:rPr>
          <w:rFonts w:ascii="Times New Roman" w:eastAsia="Questrial" w:hAnsi="Times New Roman" w:cs="Times New Roman"/>
          <w:color w:val="232833"/>
          <w:sz w:val="28"/>
          <w:szCs w:val="28"/>
          <w:highlight w:val="white"/>
        </w:rPr>
        <w:lastRenderedPageBreak/>
        <w:t xml:space="preserve">Les étudiants qui bénéficient de la carte SPI recevront un mail qui leur permettra d’être affilié, et de bénéficier des avantages. </w:t>
      </w:r>
    </w:p>
    <w:p w14:paraId="3E1A122C" w14:textId="77777777" w:rsidR="00204466" w:rsidRPr="00F1776F" w:rsidRDefault="003F7638">
      <w:pPr>
        <w:numPr>
          <w:ilvl w:val="0"/>
          <w:numId w:val="1"/>
        </w:numPr>
        <w:spacing w:line="240" w:lineRule="auto"/>
        <w:rPr>
          <w:rFonts w:ascii="Times New Roman" w:eastAsia="Questrial" w:hAnsi="Times New Roman" w:cs="Times New Roman"/>
          <w:color w:val="232833"/>
          <w:sz w:val="28"/>
          <w:szCs w:val="28"/>
          <w:highlight w:val="white"/>
        </w:rPr>
      </w:pPr>
      <w:r w:rsidRPr="00F1776F">
        <w:rPr>
          <w:rFonts w:ascii="Times New Roman" w:eastAsia="Questrial" w:hAnsi="Times New Roman" w:cs="Times New Roman"/>
          <w:b/>
          <w:color w:val="232833"/>
          <w:sz w:val="28"/>
          <w:szCs w:val="28"/>
          <w:highlight w:val="white"/>
        </w:rPr>
        <w:t>Les passagers et conducteurs téléchargent l’application BlaBlaCar Daily</w:t>
      </w:r>
      <w:r w:rsidRPr="00F1776F">
        <w:rPr>
          <w:rFonts w:ascii="Times New Roman" w:eastAsia="Questrial" w:hAnsi="Times New Roman" w:cs="Times New Roman"/>
          <w:color w:val="232833"/>
          <w:sz w:val="28"/>
          <w:szCs w:val="28"/>
          <w:highlight w:val="white"/>
        </w:rPr>
        <w:t xml:space="preserve"> et y indiquent leurs adresses de domicile et de lieu d’étude/stage ainsi que leur planning pour la semaine.</w:t>
      </w:r>
    </w:p>
    <w:p w14:paraId="3E1A122D" w14:textId="77777777" w:rsidR="00204466" w:rsidRPr="00F1776F" w:rsidRDefault="003F7638">
      <w:pPr>
        <w:numPr>
          <w:ilvl w:val="0"/>
          <w:numId w:val="1"/>
        </w:numPr>
        <w:spacing w:line="240" w:lineRule="auto"/>
        <w:rPr>
          <w:rFonts w:ascii="Times New Roman" w:eastAsia="Questrial" w:hAnsi="Times New Roman" w:cs="Times New Roman"/>
          <w:color w:val="232833"/>
          <w:sz w:val="28"/>
          <w:szCs w:val="28"/>
          <w:highlight w:val="white"/>
        </w:rPr>
      </w:pPr>
      <w:r w:rsidRPr="00F1776F">
        <w:rPr>
          <w:rFonts w:ascii="Times New Roman" w:eastAsia="Questrial" w:hAnsi="Times New Roman" w:cs="Times New Roman"/>
          <w:b/>
          <w:color w:val="232833"/>
          <w:sz w:val="28"/>
          <w:szCs w:val="28"/>
          <w:highlight w:val="white"/>
        </w:rPr>
        <w:t>L’application met en contact les membres</w:t>
      </w:r>
      <w:r w:rsidRPr="00F1776F">
        <w:rPr>
          <w:rFonts w:ascii="Times New Roman" w:eastAsia="Questrial" w:hAnsi="Times New Roman" w:cs="Times New Roman"/>
          <w:color w:val="232833"/>
          <w:sz w:val="28"/>
          <w:szCs w:val="28"/>
          <w:highlight w:val="white"/>
        </w:rPr>
        <w:t xml:space="preserve"> qui empruntent le même itinéraire aux mêmes horaires. Les points de rendez-vous sont proposés automatiquement, avec le minimum de détour pour le conducteur.</w:t>
      </w:r>
    </w:p>
    <w:p w14:paraId="3E1A122E" w14:textId="5AC7347B" w:rsidR="00204466" w:rsidRPr="00F1776F" w:rsidRDefault="007E553F">
      <w:pPr>
        <w:numPr>
          <w:ilvl w:val="0"/>
          <w:numId w:val="1"/>
        </w:numPr>
        <w:spacing w:line="240" w:lineRule="auto"/>
        <w:rPr>
          <w:rFonts w:ascii="Times New Roman" w:eastAsia="Questrial" w:hAnsi="Times New Roman" w:cs="Times New Roman"/>
          <w:color w:val="232833"/>
          <w:sz w:val="28"/>
          <w:szCs w:val="28"/>
          <w:highlight w:val="white"/>
        </w:rPr>
      </w:pPr>
      <w:sdt>
        <w:sdtPr>
          <w:rPr>
            <w:rFonts w:ascii="Times New Roman" w:hAnsi="Times New Roman" w:cs="Times New Roman"/>
            <w:sz w:val="28"/>
            <w:szCs w:val="28"/>
          </w:rPr>
          <w:tag w:val="goog_rdk_0"/>
          <w:id w:val="-1966813778"/>
        </w:sdtPr>
        <w:sdtEndPr/>
        <w:sdtContent/>
      </w:sdt>
      <w:sdt>
        <w:sdtPr>
          <w:rPr>
            <w:rFonts w:ascii="Times New Roman" w:hAnsi="Times New Roman" w:cs="Times New Roman"/>
            <w:sz w:val="28"/>
            <w:szCs w:val="28"/>
          </w:rPr>
          <w:tag w:val="goog_rdk_1"/>
          <w:id w:val="539096275"/>
        </w:sdtPr>
        <w:sdtEndPr/>
        <w:sdtContent/>
      </w:sdt>
      <w:r w:rsidR="003F7638" w:rsidRPr="00F1776F">
        <w:rPr>
          <w:rFonts w:ascii="Times New Roman" w:eastAsia="Questrial" w:hAnsi="Times New Roman" w:cs="Times New Roman"/>
          <w:b/>
          <w:color w:val="232833"/>
          <w:sz w:val="28"/>
          <w:szCs w:val="28"/>
          <w:highlight w:val="white"/>
        </w:rPr>
        <w:t xml:space="preserve">Le conducteur reçoit une compensation de </w:t>
      </w:r>
      <w:r w:rsidR="007F312C" w:rsidRPr="00F1776F">
        <w:rPr>
          <w:rFonts w:ascii="Times New Roman" w:eastAsia="Questrial" w:hAnsi="Times New Roman" w:cs="Times New Roman"/>
          <w:b/>
          <w:color w:val="232833"/>
          <w:sz w:val="28"/>
          <w:szCs w:val="28"/>
        </w:rPr>
        <w:t>1.5</w:t>
      </w:r>
      <w:r w:rsidR="003F7638" w:rsidRPr="00F1776F">
        <w:rPr>
          <w:rFonts w:ascii="Times New Roman" w:eastAsia="Questrial" w:hAnsi="Times New Roman" w:cs="Times New Roman"/>
          <w:b/>
          <w:color w:val="232833"/>
          <w:sz w:val="28"/>
          <w:szCs w:val="28"/>
        </w:rPr>
        <w:t xml:space="preserve"> </w:t>
      </w:r>
      <w:r w:rsidR="003F7638" w:rsidRPr="00F1776F">
        <w:rPr>
          <w:rFonts w:ascii="Times New Roman" w:eastAsia="Questrial" w:hAnsi="Times New Roman" w:cs="Times New Roman"/>
          <w:b/>
          <w:color w:val="232833"/>
          <w:sz w:val="28"/>
          <w:szCs w:val="28"/>
          <w:highlight w:val="white"/>
        </w:rPr>
        <w:t xml:space="preserve">€ à 8 € </w:t>
      </w:r>
      <w:r w:rsidR="003F7638" w:rsidRPr="00F1776F">
        <w:rPr>
          <w:rFonts w:ascii="Times New Roman" w:eastAsia="Questrial" w:hAnsi="Times New Roman" w:cs="Times New Roman"/>
          <w:color w:val="232833"/>
          <w:sz w:val="28"/>
          <w:szCs w:val="28"/>
          <w:highlight w:val="white"/>
        </w:rPr>
        <w:t xml:space="preserve">par trajet et par passager, selon la distance parcourue. </w:t>
      </w:r>
      <w:r w:rsidR="003F7638" w:rsidRPr="00F1776F">
        <w:rPr>
          <w:rFonts w:ascii="Times New Roman" w:eastAsia="Questrial" w:hAnsi="Times New Roman" w:cs="Times New Roman"/>
          <w:b/>
          <w:color w:val="232833"/>
          <w:sz w:val="28"/>
          <w:szCs w:val="28"/>
          <w:highlight w:val="white"/>
        </w:rPr>
        <w:t>Pour les passagers, le trajet sera de 0,5 € seulement jusqu’à 40 km grâce au soutien de Évreux Portes de Normandie.</w:t>
      </w:r>
      <w:r w:rsidR="003F7638" w:rsidRPr="00F1776F">
        <w:rPr>
          <w:rFonts w:ascii="Times New Roman" w:eastAsia="Questrial" w:hAnsi="Times New Roman" w:cs="Times New Roman"/>
          <w:b/>
          <w:color w:val="232833"/>
          <w:sz w:val="28"/>
          <w:szCs w:val="28"/>
          <w:highlight w:val="white"/>
          <w:vertAlign w:val="superscript"/>
        </w:rPr>
        <w:footnoteReference w:id="1"/>
      </w:r>
      <w:r w:rsidR="003F7638" w:rsidRPr="00F1776F">
        <w:rPr>
          <w:rFonts w:ascii="Times New Roman" w:eastAsia="Questrial" w:hAnsi="Times New Roman" w:cs="Times New Roman"/>
          <w:b/>
          <w:color w:val="232833"/>
          <w:sz w:val="28"/>
          <w:szCs w:val="28"/>
          <w:highlight w:val="white"/>
          <w:vertAlign w:val="superscript"/>
        </w:rPr>
        <w:t xml:space="preserve"> </w:t>
      </w:r>
      <w:r w:rsidR="003F7638" w:rsidRPr="00F1776F">
        <w:rPr>
          <w:rFonts w:ascii="Times New Roman" w:eastAsia="Questrial" w:hAnsi="Times New Roman" w:cs="Times New Roman"/>
          <w:b/>
          <w:color w:val="232833"/>
          <w:sz w:val="28"/>
          <w:szCs w:val="28"/>
          <w:highlight w:val="white"/>
        </w:rPr>
        <w:t>Les 10 premiers trajets sont offerts.</w:t>
      </w:r>
    </w:p>
    <w:p w14:paraId="3E1A122F" w14:textId="77777777" w:rsidR="00204466" w:rsidRPr="00F1776F" w:rsidRDefault="00204466">
      <w:pPr>
        <w:spacing w:line="240" w:lineRule="auto"/>
        <w:jc w:val="both"/>
        <w:rPr>
          <w:rFonts w:ascii="Times New Roman" w:eastAsia="Questrial" w:hAnsi="Times New Roman" w:cs="Times New Roman"/>
          <w:sz w:val="28"/>
          <w:szCs w:val="28"/>
        </w:rPr>
      </w:pPr>
    </w:p>
    <w:p w14:paraId="3E1A1230" w14:textId="1ADFD458" w:rsidR="00204466" w:rsidRPr="00F1776F" w:rsidRDefault="003F7638">
      <w:pPr>
        <w:spacing w:line="240" w:lineRule="auto"/>
        <w:jc w:val="both"/>
        <w:rPr>
          <w:rFonts w:ascii="Times New Roman" w:eastAsia="Questrial" w:hAnsi="Times New Roman" w:cs="Times New Roman"/>
          <w:b/>
          <w:sz w:val="28"/>
          <w:szCs w:val="28"/>
        </w:rPr>
      </w:pPr>
      <w:r w:rsidRPr="00F1776F">
        <w:rPr>
          <w:rFonts w:ascii="Times New Roman" w:eastAsia="Questrial" w:hAnsi="Times New Roman" w:cs="Times New Roman"/>
          <w:b/>
          <w:sz w:val="28"/>
          <w:szCs w:val="28"/>
        </w:rPr>
        <w:t>Exemples d’économies réalisées par les conducteurs</w:t>
      </w:r>
    </w:p>
    <w:p w14:paraId="17E1FBC1" w14:textId="77777777" w:rsidR="00F1776F" w:rsidRPr="00F1776F" w:rsidRDefault="00F1776F">
      <w:pPr>
        <w:spacing w:line="240" w:lineRule="auto"/>
        <w:jc w:val="both"/>
        <w:rPr>
          <w:rFonts w:ascii="Times New Roman" w:eastAsia="Questrial" w:hAnsi="Times New Roman" w:cs="Times New Roman"/>
          <w:sz w:val="28"/>
          <w:szCs w:val="28"/>
        </w:rPr>
      </w:pPr>
    </w:p>
    <w:p w14:paraId="3E1A1231" w14:textId="0140ADC3" w:rsidR="00204466" w:rsidRPr="00F1776F" w:rsidRDefault="003F7638">
      <w:pPr>
        <w:numPr>
          <w:ilvl w:val="0"/>
          <w:numId w:val="2"/>
        </w:numPr>
        <w:spacing w:line="240" w:lineRule="auto"/>
        <w:jc w:val="both"/>
        <w:rPr>
          <w:rFonts w:ascii="Times New Roman" w:eastAsia="Questrial" w:hAnsi="Times New Roman" w:cs="Times New Roman"/>
          <w:sz w:val="28"/>
          <w:szCs w:val="28"/>
        </w:rPr>
      </w:pPr>
      <w:r w:rsidRPr="00F1776F">
        <w:rPr>
          <w:rFonts w:ascii="Times New Roman" w:eastAsia="Questrial" w:hAnsi="Times New Roman" w:cs="Times New Roman"/>
          <w:sz w:val="28"/>
          <w:szCs w:val="28"/>
        </w:rPr>
        <w:t xml:space="preserve">Évreux &lt;&gt; Saint-Sébastien-de-Morsent (4 km) : le conducteur reçoit </w:t>
      </w:r>
      <w:r w:rsidR="00835B4F" w:rsidRPr="00F1776F">
        <w:rPr>
          <w:rFonts w:ascii="Times New Roman" w:eastAsia="Questrial" w:hAnsi="Times New Roman" w:cs="Times New Roman"/>
          <w:sz w:val="28"/>
          <w:szCs w:val="28"/>
        </w:rPr>
        <w:t xml:space="preserve">1.5 </w:t>
      </w:r>
      <w:r w:rsidRPr="00F1776F">
        <w:rPr>
          <w:rFonts w:ascii="Times New Roman" w:eastAsia="Questrial" w:hAnsi="Times New Roman" w:cs="Times New Roman"/>
          <w:sz w:val="28"/>
          <w:szCs w:val="28"/>
        </w:rPr>
        <w:t>€ et le trajet passager est de 0,50 € seulement grâce au soutien de Évreux Portes de Normandie.</w:t>
      </w:r>
    </w:p>
    <w:p w14:paraId="3E1A1232" w14:textId="3E0281F7" w:rsidR="00204466" w:rsidRPr="00F1776F" w:rsidRDefault="003F7638">
      <w:pPr>
        <w:numPr>
          <w:ilvl w:val="0"/>
          <w:numId w:val="2"/>
        </w:numPr>
        <w:spacing w:line="240" w:lineRule="auto"/>
        <w:jc w:val="both"/>
        <w:rPr>
          <w:rFonts w:ascii="Times New Roman" w:eastAsia="Questrial" w:hAnsi="Times New Roman" w:cs="Times New Roman"/>
          <w:sz w:val="28"/>
          <w:szCs w:val="28"/>
        </w:rPr>
      </w:pPr>
      <w:proofErr w:type="spellStart"/>
      <w:r w:rsidRPr="00F1776F">
        <w:rPr>
          <w:rFonts w:ascii="Times New Roman" w:eastAsia="Questrial" w:hAnsi="Times New Roman" w:cs="Times New Roman"/>
          <w:sz w:val="28"/>
          <w:szCs w:val="28"/>
        </w:rPr>
        <w:t>Conches-en-Ouches</w:t>
      </w:r>
      <w:proofErr w:type="spellEnd"/>
      <w:r w:rsidRPr="00F1776F">
        <w:rPr>
          <w:rFonts w:ascii="Times New Roman" w:eastAsia="Questrial" w:hAnsi="Times New Roman" w:cs="Times New Roman"/>
          <w:sz w:val="28"/>
          <w:szCs w:val="28"/>
        </w:rPr>
        <w:t xml:space="preserve"> &lt;&gt; Évreux (18 km) : le conducteur reçoit </w:t>
      </w:r>
      <w:r w:rsidR="00835B4F" w:rsidRPr="00F1776F">
        <w:rPr>
          <w:rFonts w:ascii="Times New Roman" w:eastAsia="Questrial" w:hAnsi="Times New Roman" w:cs="Times New Roman"/>
          <w:sz w:val="28"/>
          <w:szCs w:val="28"/>
        </w:rPr>
        <w:t>1.</w:t>
      </w:r>
      <w:r w:rsidR="00FD4379" w:rsidRPr="00F1776F">
        <w:rPr>
          <w:rFonts w:ascii="Times New Roman" w:eastAsia="Questrial" w:hAnsi="Times New Roman" w:cs="Times New Roman"/>
          <w:sz w:val="28"/>
          <w:szCs w:val="28"/>
        </w:rPr>
        <w:t>8</w:t>
      </w:r>
      <w:r w:rsidRPr="00F1776F">
        <w:rPr>
          <w:rFonts w:ascii="Times New Roman" w:eastAsia="Questrial" w:hAnsi="Times New Roman" w:cs="Times New Roman"/>
          <w:sz w:val="28"/>
          <w:szCs w:val="28"/>
        </w:rPr>
        <w:t>€ et le trajet passager est de 0,50 € seulement grâce au soutien de Évreux Portes de Normandie.</w:t>
      </w:r>
    </w:p>
    <w:p w14:paraId="3E1A1233" w14:textId="6C94CEF3" w:rsidR="00204466" w:rsidRPr="00F1776F" w:rsidRDefault="003F7638">
      <w:pPr>
        <w:numPr>
          <w:ilvl w:val="0"/>
          <w:numId w:val="2"/>
        </w:numPr>
        <w:spacing w:line="240" w:lineRule="auto"/>
        <w:jc w:val="both"/>
        <w:rPr>
          <w:rFonts w:ascii="Times New Roman" w:eastAsia="Questrial" w:hAnsi="Times New Roman" w:cs="Times New Roman"/>
          <w:sz w:val="28"/>
          <w:szCs w:val="28"/>
        </w:rPr>
      </w:pPr>
      <w:r w:rsidRPr="00F1776F">
        <w:rPr>
          <w:rFonts w:ascii="Times New Roman" w:eastAsia="Questrial" w:hAnsi="Times New Roman" w:cs="Times New Roman"/>
          <w:sz w:val="28"/>
          <w:szCs w:val="28"/>
        </w:rPr>
        <w:t xml:space="preserve">Saint André de l’Eure &lt;&gt; Evreux (18 km) : le conducteur reçoit </w:t>
      </w:r>
      <w:r w:rsidR="0066474A" w:rsidRPr="00F1776F">
        <w:rPr>
          <w:rFonts w:ascii="Times New Roman" w:eastAsia="Questrial" w:hAnsi="Times New Roman" w:cs="Times New Roman"/>
          <w:sz w:val="28"/>
          <w:szCs w:val="28"/>
        </w:rPr>
        <w:t>1.</w:t>
      </w:r>
      <w:r w:rsidR="00FD4379" w:rsidRPr="00F1776F">
        <w:rPr>
          <w:rFonts w:ascii="Times New Roman" w:eastAsia="Questrial" w:hAnsi="Times New Roman" w:cs="Times New Roman"/>
          <w:sz w:val="28"/>
          <w:szCs w:val="28"/>
        </w:rPr>
        <w:t>8</w:t>
      </w:r>
      <w:r w:rsidRPr="00F1776F">
        <w:rPr>
          <w:rFonts w:ascii="Times New Roman" w:eastAsia="Questrial" w:hAnsi="Times New Roman" w:cs="Times New Roman"/>
          <w:sz w:val="28"/>
          <w:szCs w:val="28"/>
        </w:rPr>
        <w:t>€ et le trajet passager est de 0,50 € seulement grâce au soutien de Évreux Portes de Normandie.</w:t>
      </w:r>
    </w:p>
    <w:p w14:paraId="3E1A1234" w14:textId="19D4BCA1" w:rsidR="00204466" w:rsidRPr="00F1776F" w:rsidRDefault="003F7638" w:rsidP="003F7638">
      <w:pPr>
        <w:numPr>
          <w:ilvl w:val="0"/>
          <w:numId w:val="2"/>
        </w:numPr>
        <w:spacing w:line="240" w:lineRule="auto"/>
        <w:jc w:val="both"/>
        <w:rPr>
          <w:rFonts w:ascii="Times New Roman" w:eastAsia="Questrial" w:hAnsi="Times New Roman" w:cs="Times New Roman"/>
          <w:sz w:val="28"/>
          <w:szCs w:val="28"/>
        </w:rPr>
      </w:pPr>
      <w:r w:rsidRPr="00F1776F">
        <w:rPr>
          <w:rFonts w:ascii="Times New Roman" w:eastAsia="Questrial" w:hAnsi="Times New Roman" w:cs="Times New Roman"/>
          <w:sz w:val="28"/>
          <w:szCs w:val="28"/>
        </w:rPr>
        <w:t>Évreux &lt;&gt; Louviers (25 km) : le conducteur reçoit 2</w:t>
      </w:r>
      <w:r w:rsidR="00FD4379" w:rsidRPr="00F1776F">
        <w:rPr>
          <w:rFonts w:ascii="Times New Roman" w:eastAsia="Questrial" w:hAnsi="Times New Roman" w:cs="Times New Roman"/>
          <w:sz w:val="28"/>
          <w:szCs w:val="28"/>
        </w:rPr>
        <w:t>.5</w:t>
      </w:r>
      <w:r w:rsidRPr="00F1776F">
        <w:rPr>
          <w:rFonts w:ascii="Times New Roman" w:eastAsia="Questrial" w:hAnsi="Times New Roman" w:cs="Times New Roman"/>
          <w:sz w:val="28"/>
          <w:szCs w:val="28"/>
        </w:rPr>
        <w:t>€ et le trajet passager est de 0,50 € seulement grâce au soutien de Évreux Portes de Normandie.</w:t>
      </w:r>
    </w:p>
    <w:p w14:paraId="3E1A1235" w14:textId="77777777" w:rsidR="00204466" w:rsidRPr="00F1776F" w:rsidRDefault="00204466">
      <w:pPr>
        <w:spacing w:line="240" w:lineRule="auto"/>
        <w:ind w:left="720"/>
        <w:jc w:val="both"/>
        <w:rPr>
          <w:rFonts w:ascii="Times New Roman" w:eastAsia="Questrial" w:hAnsi="Times New Roman" w:cs="Times New Roman"/>
          <w:sz w:val="28"/>
          <w:szCs w:val="28"/>
        </w:rPr>
      </w:pPr>
    </w:p>
    <w:p w14:paraId="3E1A1237" w14:textId="231EFC6D" w:rsidR="00204466" w:rsidRPr="00F1776F" w:rsidRDefault="003F7638" w:rsidP="00F1776F">
      <w:pPr>
        <w:spacing w:line="240" w:lineRule="auto"/>
        <w:jc w:val="both"/>
        <w:rPr>
          <w:rFonts w:ascii="Times New Roman" w:hAnsi="Times New Roman" w:cs="Times New Roman"/>
          <w:i/>
          <w:sz w:val="28"/>
          <w:szCs w:val="28"/>
        </w:rPr>
      </w:pPr>
      <w:r w:rsidRPr="00F1776F">
        <w:rPr>
          <w:rFonts w:ascii="Times New Roman" w:eastAsia="Questrial" w:hAnsi="Times New Roman" w:cs="Times New Roman"/>
          <w:i/>
          <w:color w:val="222222"/>
          <w:sz w:val="28"/>
          <w:szCs w:val="28"/>
        </w:rPr>
        <w:t>« Nous sommes ravis de collaborer avec Évreux Portes de Normandie pour un développement rapide du covoiturage sur l'ensemble de son territoire, offrant ainsi une solution concrète pour le pouvoir d'achat des habitants et répondant aux enjeux u</w:t>
      </w:r>
      <w:r w:rsidRPr="00F1776F">
        <w:rPr>
          <w:rFonts w:ascii="Times New Roman" w:eastAsia="Questrial" w:hAnsi="Times New Roman" w:cs="Times New Roman"/>
          <w:i/>
          <w:color w:val="222222"/>
          <w:sz w:val="28"/>
          <w:szCs w:val="28"/>
          <w:highlight w:val="white"/>
        </w:rPr>
        <w:t>rgents liés au climat. »</w:t>
      </w:r>
      <w:r w:rsidRPr="00F1776F">
        <w:rPr>
          <w:rFonts w:ascii="Times New Roman" w:eastAsia="Questrial" w:hAnsi="Times New Roman" w:cs="Times New Roman"/>
          <w:color w:val="222222"/>
          <w:sz w:val="28"/>
          <w:szCs w:val="28"/>
          <w:highlight w:val="white"/>
        </w:rPr>
        <w:t xml:space="preserve"> précise </w:t>
      </w:r>
      <w:r w:rsidRPr="00F1776F">
        <w:rPr>
          <w:rFonts w:ascii="Times New Roman" w:eastAsia="Questrial" w:hAnsi="Times New Roman" w:cs="Times New Roman"/>
          <w:b/>
          <w:color w:val="222222"/>
          <w:sz w:val="28"/>
          <w:szCs w:val="28"/>
          <w:highlight w:val="white"/>
        </w:rPr>
        <w:t xml:space="preserve">Adrien </w:t>
      </w:r>
      <w:proofErr w:type="spellStart"/>
      <w:r w:rsidRPr="00F1776F">
        <w:rPr>
          <w:rFonts w:ascii="Times New Roman" w:eastAsia="Questrial" w:hAnsi="Times New Roman" w:cs="Times New Roman"/>
          <w:b/>
          <w:color w:val="222222"/>
          <w:sz w:val="28"/>
          <w:szCs w:val="28"/>
          <w:highlight w:val="white"/>
        </w:rPr>
        <w:t>Tahon</w:t>
      </w:r>
      <w:proofErr w:type="spellEnd"/>
      <w:r w:rsidRPr="00F1776F">
        <w:rPr>
          <w:rFonts w:ascii="Times New Roman" w:eastAsia="Questrial" w:hAnsi="Times New Roman" w:cs="Times New Roman"/>
          <w:b/>
          <w:color w:val="222222"/>
          <w:sz w:val="28"/>
          <w:szCs w:val="28"/>
          <w:highlight w:val="white"/>
        </w:rPr>
        <w:t xml:space="preserve">, Directeur de </w:t>
      </w:r>
      <w:proofErr w:type="spellStart"/>
      <w:r w:rsidRPr="00F1776F">
        <w:rPr>
          <w:rFonts w:ascii="Times New Roman" w:eastAsia="Questrial" w:hAnsi="Times New Roman" w:cs="Times New Roman"/>
          <w:b/>
          <w:color w:val="222222"/>
          <w:sz w:val="28"/>
          <w:szCs w:val="28"/>
          <w:highlight w:val="white"/>
        </w:rPr>
        <w:t>BlaBlaCar</w:t>
      </w:r>
      <w:proofErr w:type="spellEnd"/>
      <w:r w:rsidRPr="00F1776F">
        <w:rPr>
          <w:rFonts w:ascii="Times New Roman" w:eastAsia="Questrial" w:hAnsi="Times New Roman" w:cs="Times New Roman"/>
          <w:b/>
          <w:color w:val="222222"/>
          <w:sz w:val="28"/>
          <w:szCs w:val="28"/>
          <w:highlight w:val="white"/>
        </w:rPr>
        <w:t xml:space="preserve"> Daily.</w:t>
      </w:r>
      <w:r w:rsidRPr="00F1776F">
        <w:rPr>
          <w:rFonts w:ascii="Times New Roman" w:eastAsia="Questrial" w:hAnsi="Times New Roman" w:cs="Times New Roman"/>
          <w:b/>
          <w:color w:val="222222"/>
          <w:sz w:val="28"/>
          <w:szCs w:val="28"/>
        </w:rPr>
        <w:br/>
      </w:r>
      <w:r w:rsidRPr="00F1776F">
        <w:rPr>
          <w:rFonts w:ascii="Times New Roman" w:eastAsia="Questrial" w:hAnsi="Times New Roman" w:cs="Times New Roman"/>
          <w:b/>
          <w:color w:val="222222"/>
          <w:sz w:val="28"/>
          <w:szCs w:val="28"/>
        </w:rPr>
        <w:br/>
        <w:t xml:space="preserve">Guy </w:t>
      </w:r>
      <w:proofErr w:type="spellStart"/>
      <w:r w:rsidRPr="00F1776F">
        <w:rPr>
          <w:rFonts w:ascii="Times New Roman" w:eastAsia="Questrial" w:hAnsi="Times New Roman" w:cs="Times New Roman"/>
          <w:b/>
          <w:color w:val="222222"/>
          <w:sz w:val="28"/>
          <w:szCs w:val="28"/>
        </w:rPr>
        <w:t>Lefrand</w:t>
      </w:r>
      <w:proofErr w:type="spellEnd"/>
      <w:r w:rsidR="00F1776F" w:rsidRPr="00F1776F">
        <w:rPr>
          <w:rFonts w:ascii="Times New Roman" w:eastAsia="Questrial" w:hAnsi="Times New Roman" w:cs="Times New Roman"/>
          <w:b/>
          <w:color w:val="222222"/>
          <w:sz w:val="28"/>
          <w:szCs w:val="28"/>
        </w:rPr>
        <w:t> président d’EPN</w:t>
      </w:r>
      <w:r w:rsidR="00F1776F">
        <w:rPr>
          <w:rFonts w:ascii="Times New Roman" w:eastAsia="Questrial" w:hAnsi="Times New Roman" w:cs="Times New Roman"/>
          <w:color w:val="222222"/>
          <w:sz w:val="28"/>
          <w:szCs w:val="28"/>
        </w:rPr>
        <w:t xml:space="preserve"> : </w:t>
      </w:r>
      <w:r w:rsidR="00F1776F" w:rsidRPr="00F1776F">
        <w:rPr>
          <w:rFonts w:ascii="Times New Roman" w:eastAsia="Questrial" w:hAnsi="Times New Roman" w:cs="Times New Roman"/>
          <w:i/>
          <w:color w:val="222222"/>
          <w:sz w:val="28"/>
          <w:szCs w:val="28"/>
        </w:rPr>
        <w:t xml:space="preserve">«  </w:t>
      </w:r>
      <w:r w:rsidRPr="00F1776F">
        <w:rPr>
          <w:rFonts w:ascii="Times New Roman" w:hAnsi="Times New Roman" w:cs="Times New Roman"/>
          <w:i/>
          <w:sz w:val="28"/>
          <w:szCs w:val="28"/>
        </w:rPr>
        <w:t>L’aide au covoiturage pour les étudiants permet de contribuer à l’atteinte d’au moins 5 objectifs :</w:t>
      </w:r>
    </w:p>
    <w:p w14:paraId="3E1A1238" w14:textId="77777777" w:rsidR="00204466" w:rsidRPr="00F1776F" w:rsidRDefault="003F7638">
      <w:pPr>
        <w:numPr>
          <w:ilvl w:val="0"/>
          <w:numId w:val="3"/>
        </w:numPr>
        <w:spacing w:line="240" w:lineRule="auto"/>
        <w:jc w:val="both"/>
        <w:rPr>
          <w:rFonts w:ascii="Times New Roman" w:hAnsi="Times New Roman" w:cs="Times New Roman"/>
          <w:i/>
          <w:sz w:val="28"/>
          <w:szCs w:val="28"/>
        </w:rPr>
      </w:pPr>
      <w:r w:rsidRPr="00F1776F">
        <w:rPr>
          <w:rFonts w:ascii="Times New Roman" w:hAnsi="Times New Roman" w:cs="Times New Roman"/>
          <w:i/>
          <w:sz w:val="28"/>
          <w:szCs w:val="28"/>
        </w:rPr>
        <w:t>L’attractivité économique et estudiantine, en permettant l’accès aux sites pour les personnes non équipées de véhicule et dont le domicile n’est pas relié aux transports en commun,</w:t>
      </w:r>
    </w:p>
    <w:p w14:paraId="3E1A1239" w14:textId="77777777" w:rsidR="00204466" w:rsidRPr="00F1776F" w:rsidRDefault="003F7638">
      <w:pPr>
        <w:numPr>
          <w:ilvl w:val="0"/>
          <w:numId w:val="3"/>
        </w:numPr>
        <w:spacing w:line="240" w:lineRule="auto"/>
        <w:jc w:val="both"/>
        <w:rPr>
          <w:rFonts w:ascii="Times New Roman" w:hAnsi="Times New Roman" w:cs="Times New Roman"/>
          <w:i/>
          <w:sz w:val="28"/>
          <w:szCs w:val="28"/>
        </w:rPr>
      </w:pPr>
      <w:r w:rsidRPr="00F1776F">
        <w:rPr>
          <w:rFonts w:ascii="Times New Roman" w:hAnsi="Times New Roman" w:cs="Times New Roman"/>
          <w:i/>
          <w:sz w:val="28"/>
          <w:szCs w:val="28"/>
        </w:rPr>
        <w:t>L’augmentation du pouvoir d’achat, pour le public étudiant,</w:t>
      </w:r>
    </w:p>
    <w:p w14:paraId="3E1A123A" w14:textId="77777777" w:rsidR="00204466" w:rsidRPr="00F1776F" w:rsidRDefault="003F7638">
      <w:pPr>
        <w:numPr>
          <w:ilvl w:val="0"/>
          <w:numId w:val="3"/>
        </w:numPr>
        <w:spacing w:line="240" w:lineRule="auto"/>
        <w:jc w:val="both"/>
        <w:rPr>
          <w:rFonts w:ascii="Times New Roman" w:hAnsi="Times New Roman" w:cs="Times New Roman"/>
          <w:i/>
          <w:sz w:val="28"/>
          <w:szCs w:val="28"/>
        </w:rPr>
      </w:pPr>
      <w:r w:rsidRPr="00F1776F">
        <w:rPr>
          <w:rFonts w:ascii="Times New Roman" w:hAnsi="Times New Roman" w:cs="Times New Roman"/>
          <w:i/>
          <w:sz w:val="28"/>
          <w:szCs w:val="28"/>
        </w:rPr>
        <w:lastRenderedPageBreak/>
        <w:t>La réduction du trafic automobile, en limitant le nombre d’autosolistes (personne seule dans son véhicule) allant à Evreux,</w:t>
      </w:r>
    </w:p>
    <w:p w14:paraId="3E1A123B" w14:textId="77777777" w:rsidR="00204466" w:rsidRPr="00F1776F" w:rsidRDefault="003F7638">
      <w:pPr>
        <w:numPr>
          <w:ilvl w:val="0"/>
          <w:numId w:val="3"/>
        </w:numPr>
        <w:spacing w:line="240" w:lineRule="auto"/>
        <w:jc w:val="both"/>
        <w:rPr>
          <w:rFonts w:ascii="Times New Roman" w:hAnsi="Times New Roman" w:cs="Times New Roman"/>
          <w:i/>
          <w:sz w:val="28"/>
          <w:szCs w:val="28"/>
        </w:rPr>
      </w:pPr>
      <w:r w:rsidRPr="00F1776F">
        <w:rPr>
          <w:rFonts w:ascii="Times New Roman" w:hAnsi="Times New Roman" w:cs="Times New Roman"/>
          <w:i/>
          <w:sz w:val="28"/>
          <w:szCs w:val="28"/>
        </w:rPr>
        <w:t xml:space="preserve">La réduction des émissions de CO2, </w:t>
      </w:r>
    </w:p>
    <w:p w14:paraId="3E1A123C" w14:textId="1D6937DB" w:rsidR="00204466" w:rsidRPr="00F1776F" w:rsidRDefault="003F7638">
      <w:pPr>
        <w:numPr>
          <w:ilvl w:val="0"/>
          <w:numId w:val="3"/>
        </w:numPr>
        <w:spacing w:line="240" w:lineRule="auto"/>
        <w:jc w:val="both"/>
        <w:rPr>
          <w:rFonts w:ascii="Times New Roman" w:hAnsi="Times New Roman" w:cs="Times New Roman"/>
          <w:i/>
          <w:sz w:val="28"/>
          <w:szCs w:val="28"/>
        </w:rPr>
      </w:pPr>
      <w:r w:rsidRPr="00F1776F">
        <w:rPr>
          <w:rFonts w:ascii="Times New Roman" w:hAnsi="Times New Roman" w:cs="Times New Roman"/>
          <w:i/>
          <w:sz w:val="28"/>
          <w:szCs w:val="28"/>
        </w:rPr>
        <w:t>Le développement des liens sociaux.</w:t>
      </w:r>
      <w:r w:rsidR="00F1776F" w:rsidRPr="00F1776F">
        <w:rPr>
          <w:rFonts w:ascii="Times New Roman" w:hAnsi="Times New Roman" w:cs="Times New Roman"/>
          <w:i/>
          <w:sz w:val="28"/>
          <w:szCs w:val="28"/>
        </w:rPr>
        <w:t> » </w:t>
      </w:r>
    </w:p>
    <w:p w14:paraId="3E1A123D" w14:textId="77777777" w:rsidR="00204466" w:rsidRPr="00F1776F" w:rsidRDefault="00204466">
      <w:pPr>
        <w:spacing w:line="240" w:lineRule="auto"/>
        <w:jc w:val="both"/>
        <w:rPr>
          <w:rFonts w:ascii="Times New Roman" w:eastAsia="Questrial" w:hAnsi="Times New Roman" w:cs="Times New Roman"/>
          <w:color w:val="222222"/>
          <w:sz w:val="28"/>
          <w:szCs w:val="28"/>
        </w:rPr>
      </w:pPr>
    </w:p>
    <w:p w14:paraId="3E1A123E" w14:textId="77777777" w:rsidR="00204466" w:rsidRPr="00F1776F" w:rsidRDefault="00204466">
      <w:pPr>
        <w:spacing w:line="240" w:lineRule="auto"/>
        <w:jc w:val="both"/>
        <w:rPr>
          <w:rFonts w:ascii="Times New Roman" w:eastAsia="Questrial" w:hAnsi="Times New Roman" w:cs="Times New Roman"/>
          <w:b/>
          <w:color w:val="00D8A7"/>
          <w:sz w:val="28"/>
          <w:szCs w:val="28"/>
        </w:rPr>
      </w:pPr>
    </w:p>
    <w:p w14:paraId="3E1A123F" w14:textId="68908248" w:rsidR="00204466" w:rsidRDefault="003F7638">
      <w:pPr>
        <w:pStyle w:val="Titre3"/>
        <w:spacing w:before="280" w:line="240" w:lineRule="auto"/>
        <w:jc w:val="both"/>
        <w:rPr>
          <w:rFonts w:ascii="Times New Roman" w:eastAsia="Questrial" w:hAnsi="Times New Roman" w:cs="Times New Roman"/>
          <w:b/>
          <w:color w:val="000000" w:themeColor="text1"/>
        </w:rPr>
      </w:pPr>
      <w:bookmarkStart w:id="1" w:name="_heading=h.7npuuzp7nqcy" w:colFirst="0" w:colLast="0"/>
      <w:bookmarkEnd w:id="1"/>
      <w:r w:rsidRPr="00F1776F">
        <w:rPr>
          <w:rFonts w:ascii="Times New Roman" w:eastAsia="Questrial" w:hAnsi="Times New Roman" w:cs="Times New Roman"/>
          <w:b/>
          <w:color w:val="000000" w:themeColor="text1"/>
        </w:rPr>
        <w:t xml:space="preserve">La Garantie Retour </w:t>
      </w:r>
    </w:p>
    <w:p w14:paraId="0AE2E711" w14:textId="77777777" w:rsidR="00F1776F" w:rsidRPr="00F1776F" w:rsidRDefault="00F1776F" w:rsidP="00F1776F"/>
    <w:p w14:paraId="3E1A1240" w14:textId="77777777" w:rsidR="00204466" w:rsidRPr="00F1776F" w:rsidRDefault="003F7638">
      <w:pPr>
        <w:spacing w:line="240" w:lineRule="auto"/>
        <w:jc w:val="both"/>
        <w:rPr>
          <w:rFonts w:ascii="Times New Roman" w:eastAsia="Questrial" w:hAnsi="Times New Roman" w:cs="Times New Roman"/>
          <w:color w:val="222222"/>
          <w:sz w:val="28"/>
          <w:szCs w:val="28"/>
          <w:highlight w:val="white"/>
        </w:rPr>
      </w:pPr>
      <w:r w:rsidRPr="00F1776F">
        <w:rPr>
          <w:rFonts w:ascii="Times New Roman" w:eastAsia="Questrial" w:hAnsi="Times New Roman" w:cs="Times New Roman"/>
          <w:color w:val="222222"/>
          <w:sz w:val="28"/>
          <w:szCs w:val="28"/>
          <w:highlight w:val="white"/>
        </w:rPr>
        <w:t xml:space="preserve">Avec la Garantie Retour, proposée exclusivement à nos membres et en partenariat avec la MAIF, BlaBlaCar Daily vous garantit un retour chez vous. </w:t>
      </w:r>
    </w:p>
    <w:p w14:paraId="3E1A1241" w14:textId="77777777" w:rsidR="00204466" w:rsidRPr="00F1776F" w:rsidRDefault="00204466">
      <w:pPr>
        <w:spacing w:line="240" w:lineRule="auto"/>
        <w:jc w:val="both"/>
        <w:rPr>
          <w:rFonts w:ascii="Times New Roman" w:eastAsia="Questrial" w:hAnsi="Times New Roman" w:cs="Times New Roman"/>
          <w:color w:val="222222"/>
          <w:sz w:val="28"/>
          <w:szCs w:val="28"/>
          <w:highlight w:val="white"/>
        </w:rPr>
      </w:pPr>
    </w:p>
    <w:p w14:paraId="3E1A1242" w14:textId="77777777" w:rsidR="00204466" w:rsidRPr="00F1776F" w:rsidRDefault="003F7638">
      <w:pPr>
        <w:spacing w:line="240" w:lineRule="auto"/>
        <w:jc w:val="both"/>
        <w:rPr>
          <w:rFonts w:ascii="Times New Roman" w:eastAsia="Questrial" w:hAnsi="Times New Roman" w:cs="Times New Roman"/>
          <w:color w:val="222222"/>
          <w:sz w:val="28"/>
          <w:szCs w:val="28"/>
          <w:highlight w:val="white"/>
        </w:rPr>
      </w:pPr>
      <w:r w:rsidRPr="00F1776F">
        <w:rPr>
          <w:rFonts w:ascii="Times New Roman" w:eastAsia="Questrial" w:hAnsi="Times New Roman" w:cs="Times New Roman"/>
          <w:color w:val="222222"/>
          <w:sz w:val="28"/>
          <w:szCs w:val="28"/>
          <w:highlight w:val="white"/>
        </w:rPr>
        <w:t>En cas d’annulation de dernière minute du trajet retour par votre conducteur ou conductrice, nous assurons le retour à votre domicile.</w:t>
      </w:r>
      <w:r w:rsidRPr="00F1776F">
        <w:rPr>
          <w:rFonts w:ascii="Times New Roman" w:eastAsia="Questrial" w:hAnsi="Times New Roman" w:cs="Times New Roman"/>
          <w:color w:val="222222"/>
          <w:sz w:val="28"/>
          <w:szCs w:val="28"/>
          <w:highlight w:val="white"/>
          <w:vertAlign w:val="superscript"/>
        </w:rPr>
        <w:footnoteReference w:id="2"/>
      </w:r>
    </w:p>
    <w:p w14:paraId="3E1A1243" w14:textId="77777777" w:rsidR="00204466" w:rsidRPr="00F1776F" w:rsidRDefault="00204466">
      <w:pPr>
        <w:spacing w:line="240" w:lineRule="auto"/>
        <w:jc w:val="both"/>
        <w:rPr>
          <w:rFonts w:ascii="Times New Roman" w:eastAsia="Questrial" w:hAnsi="Times New Roman" w:cs="Times New Roman"/>
          <w:color w:val="222222"/>
          <w:sz w:val="28"/>
          <w:szCs w:val="28"/>
          <w:highlight w:val="white"/>
        </w:rPr>
      </w:pPr>
    </w:p>
    <w:p w14:paraId="3E1A1244" w14:textId="77777777" w:rsidR="00204466" w:rsidRPr="00F1776F" w:rsidRDefault="00204466">
      <w:pPr>
        <w:spacing w:line="240" w:lineRule="auto"/>
        <w:jc w:val="both"/>
        <w:rPr>
          <w:rFonts w:ascii="Times New Roman" w:eastAsia="Questrial" w:hAnsi="Times New Roman" w:cs="Times New Roman"/>
          <w:color w:val="222222"/>
          <w:sz w:val="28"/>
          <w:szCs w:val="28"/>
          <w:highlight w:val="white"/>
        </w:rPr>
      </w:pPr>
    </w:p>
    <w:p w14:paraId="3E1A1245" w14:textId="77777777" w:rsidR="00204466" w:rsidRPr="00F1776F" w:rsidRDefault="003F7638">
      <w:pPr>
        <w:jc w:val="both"/>
        <w:rPr>
          <w:rFonts w:ascii="Times New Roman" w:eastAsia="Questrial" w:hAnsi="Times New Roman" w:cs="Times New Roman"/>
          <w:b/>
          <w:color w:val="222222"/>
          <w:sz w:val="28"/>
          <w:szCs w:val="28"/>
          <w:highlight w:val="white"/>
        </w:rPr>
      </w:pPr>
      <w:r w:rsidRPr="00F1776F">
        <w:rPr>
          <w:rFonts w:ascii="Times New Roman" w:eastAsia="Questrial" w:hAnsi="Times New Roman" w:cs="Times New Roman"/>
          <w:b/>
          <w:color w:val="222222"/>
          <w:sz w:val="28"/>
          <w:szCs w:val="28"/>
          <w:highlight w:val="white"/>
        </w:rPr>
        <w:t>À propos de BlaBlaCar Daily</w:t>
      </w:r>
    </w:p>
    <w:p w14:paraId="3E1A1246" w14:textId="77777777" w:rsidR="00204466" w:rsidRPr="00F1776F" w:rsidRDefault="003F7638">
      <w:pPr>
        <w:jc w:val="both"/>
        <w:rPr>
          <w:rFonts w:ascii="Times New Roman" w:eastAsia="Questrial" w:hAnsi="Times New Roman" w:cs="Times New Roman"/>
          <w:color w:val="222222"/>
          <w:sz w:val="28"/>
          <w:szCs w:val="28"/>
          <w:highlight w:val="white"/>
        </w:rPr>
      </w:pPr>
      <w:r w:rsidRPr="00F1776F">
        <w:rPr>
          <w:rFonts w:ascii="Times New Roman" w:eastAsia="Questrial" w:hAnsi="Times New Roman" w:cs="Times New Roman"/>
          <w:color w:val="222222"/>
          <w:sz w:val="28"/>
          <w:szCs w:val="28"/>
          <w:highlight w:val="white"/>
        </w:rPr>
        <w:t xml:space="preserve">BlaBlaCar Daily est l’application de BlaBlaCar dédiée au covoiturage du quotidien. Elle connecte les conducteurs et passagers qui se trouvent sur le même itinéraire aux mêmes horaires, pour leur permettre de partager la route et les frais durant leurs trajets domicile-travail. Plus de 6 millions de trajets par an sont partagés avec BlaBlaCar Daily. Pour </w:t>
      </w:r>
      <w:proofErr w:type="spellStart"/>
      <w:r w:rsidRPr="00F1776F">
        <w:rPr>
          <w:rFonts w:ascii="Times New Roman" w:eastAsia="Questrial" w:hAnsi="Times New Roman" w:cs="Times New Roman"/>
          <w:color w:val="222222"/>
          <w:sz w:val="28"/>
          <w:szCs w:val="28"/>
          <w:highlight w:val="white"/>
        </w:rPr>
        <w:t>créer</w:t>
      </w:r>
      <w:proofErr w:type="spellEnd"/>
      <w:r w:rsidRPr="00F1776F">
        <w:rPr>
          <w:rFonts w:ascii="Times New Roman" w:eastAsia="Questrial" w:hAnsi="Times New Roman" w:cs="Times New Roman"/>
          <w:color w:val="222222"/>
          <w:sz w:val="28"/>
          <w:szCs w:val="28"/>
          <w:highlight w:val="white"/>
        </w:rPr>
        <w:t xml:space="preserve"> des </w:t>
      </w:r>
      <w:proofErr w:type="spellStart"/>
      <w:r w:rsidRPr="00F1776F">
        <w:rPr>
          <w:rFonts w:ascii="Times New Roman" w:eastAsia="Questrial" w:hAnsi="Times New Roman" w:cs="Times New Roman"/>
          <w:color w:val="222222"/>
          <w:sz w:val="28"/>
          <w:szCs w:val="28"/>
          <w:highlight w:val="white"/>
        </w:rPr>
        <w:t>réseaux</w:t>
      </w:r>
      <w:proofErr w:type="spellEnd"/>
      <w:r w:rsidRPr="00F1776F">
        <w:rPr>
          <w:rFonts w:ascii="Times New Roman" w:eastAsia="Questrial" w:hAnsi="Times New Roman" w:cs="Times New Roman"/>
          <w:color w:val="222222"/>
          <w:sz w:val="28"/>
          <w:szCs w:val="28"/>
          <w:highlight w:val="white"/>
        </w:rPr>
        <w:t xml:space="preserve"> de covoiturage locaux, BlaBlaCar Daily s’appuie sur les entreprises, qui proposent le service à leurs collaborateurs, et les </w:t>
      </w:r>
      <w:proofErr w:type="spellStart"/>
      <w:r w:rsidRPr="00F1776F">
        <w:rPr>
          <w:rFonts w:ascii="Times New Roman" w:eastAsia="Questrial" w:hAnsi="Times New Roman" w:cs="Times New Roman"/>
          <w:color w:val="222222"/>
          <w:sz w:val="28"/>
          <w:szCs w:val="28"/>
          <w:highlight w:val="white"/>
        </w:rPr>
        <w:t>collectivités</w:t>
      </w:r>
      <w:proofErr w:type="spellEnd"/>
      <w:r w:rsidRPr="00F1776F">
        <w:rPr>
          <w:rFonts w:ascii="Times New Roman" w:eastAsia="Questrial" w:hAnsi="Times New Roman" w:cs="Times New Roman"/>
          <w:color w:val="222222"/>
          <w:sz w:val="28"/>
          <w:szCs w:val="28"/>
          <w:highlight w:val="white"/>
        </w:rPr>
        <w:t xml:space="preserve"> territoriales, qui subventionnent les trajets </w:t>
      </w:r>
      <w:proofErr w:type="spellStart"/>
      <w:r w:rsidRPr="00F1776F">
        <w:rPr>
          <w:rFonts w:ascii="Times New Roman" w:eastAsia="Questrial" w:hAnsi="Times New Roman" w:cs="Times New Roman"/>
          <w:color w:val="222222"/>
          <w:sz w:val="28"/>
          <w:szCs w:val="28"/>
          <w:highlight w:val="white"/>
        </w:rPr>
        <w:t>effectués</w:t>
      </w:r>
      <w:proofErr w:type="spellEnd"/>
      <w:r w:rsidRPr="00F1776F">
        <w:rPr>
          <w:rFonts w:ascii="Times New Roman" w:eastAsia="Questrial" w:hAnsi="Times New Roman" w:cs="Times New Roman"/>
          <w:color w:val="222222"/>
          <w:sz w:val="28"/>
          <w:szCs w:val="28"/>
          <w:highlight w:val="white"/>
        </w:rPr>
        <w:t xml:space="preserve"> en covoiturage. En 2024, BlaBlaCar Daily compte 450 entreprises clientes et plus de 150 </w:t>
      </w:r>
      <w:proofErr w:type="spellStart"/>
      <w:r w:rsidRPr="00F1776F">
        <w:rPr>
          <w:rFonts w:ascii="Times New Roman" w:eastAsia="Questrial" w:hAnsi="Times New Roman" w:cs="Times New Roman"/>
          <w:color w:val="222222"/>
          <w:sz w:val="28"/>
          <w:szCs w:val="28"/>
          <w:highlight w:val="white"/>
        </w:rPr>
        <w:t>collectivités</w:t>
      </w:r>
      <w:proofErr w:type="spellEnd"/>
      <w:r w:rsidRPr="00F1776F">
        <w:rPr>
          <w:rFonts w:ascii="Times New Roman" w:eastAsia="Questrial" w:hAnsi="Times New Roman" w:cs="Times New Roman"/>
          <w:color w:val="222222"/>
          <w:sz w:val="28"/>
          <w:szCs w:val="28"/>
          <w:highlight w:val="white"/>
        </w:rPr>
        <w:t xml:space="preserve"> locales partenaires.</w:t>
      </w:r>
    </w:p>
    <w:p w14:paraId="3E1A1247" w14:textId="66A3BFF4" w:rsidR="00204466" w:rsidRDefault="00204466">
      <w:pPr>
        <w:jc w:val="both"/>
        <w:rPr>
          <w:rFonts w:ascii="Times New Roman" w:eastAsia="Questrial" w:hAnsi="Times New Roman" w:cs="Times New Roman"/>
          <w:color w:val="222222"/>
          <w:sz w:val="28"/>
          <w:szCs w:val="28"/>
          <w:highlight w:val="white"/>
        </w:rPr>
      </w:pPr>
    </w:p>
    <w:p w14:paraId="51060F74" w14:textId="36AD33B7" w:rsidR="00F1776F" w:rsidRDefault="00F1776F" w:rsidP="00F1776F">
      <w:pPr>
        <w:shd w:val="clear" w:color="auto" w:fill="FFFFFF"/>
        <w:spacing w:line="240" w:lineRule="auto"/>
        <w:rPr>
          <w:rFonts w:ascii="Segoe UI" w:eastAsia="Times New Roman" w:hAnsi="Segoe UI" w:cs="Segoe UI"/>
          <w:color w:val="212121"/>
          <w:sz w:val="23"/>
          <w:szCs w:val="23"/>
        </w:rPr>
      </w:pPr>
      <w:r w:rsidRPr="00592268">
        <w:rPr>
          <w:rFonts w:ascii="Times New Roman" w:eastAsia="Times New Roman" w:hAnsi="Times New Roman" w:cs="Times New Roman"/>
          <w:color w:val="000000"/>
          <w:sz w:val="32"/>
          <w:szCs w:val="32"/>
        </w:rPr>
        <w:t>Merci de relayer ce</w:t>
      </w:r>
      <w:r>
        <w:rPr>
          <w:rFonts w:ascii="Times New Roman" w:eastAsia="Times New Roman" w:hAnsi="Times New Roman" w:cs="Times New Roman"/>
          <w:color w:val="000000"/>
          <w:sz w:val="32"/>
          <w:szCs w:val="32"/>
        </w:rPr>
        <w:t>s</w:t>
      </w:r>
      <w:r w:rsidRPr="00592268">
        <w:rPr>
          <w:rFonts w:ascii="Times New Roman" w:eastAsia="Times New Roman" w:hAnsi="Times New Roman" w:cs="Times New Roman"/>
          <w:color w:val="000000"/>
          <w:sz w:val="32"/>
          <w:szCs w:val="32"/>
        </w:rPr>
        <w:t xml:space="preserve"> information</w:t>
      </w:r>
      <w:r w:rsidR="00762CFB">
        <w:rPr>
          <w:rFonts w:ascii="Times New Roman" w:eastAsia="Times New Roman" w:hAnsi="Times New Roman" w:cs="Times New Roman"/>
          <w:color w:val="000000"/>
          <w:sz w:val="32"/>
          <w:szCs w:val="32"/>
        </w:rPr>
        <w:t xml:space="preserve">s que vous retrouverez sur le site </w:t>
      </w:r>
      <w:bookmarkStart w:id="2" w:name="_GoBack"/>
      <w:bookmarkEnd w:id="2"/>
      <w:r w:rsidR="00762CFB" w:rsidRPr="00762CFB">
        <w:rPr>
          <w:rFonts w:ascii="Times New Roman" w:eastAsia="Times New Roman" w:hAnsi="Times New Roman" w:cs="Times New Roman"/>
          <w:i/>
          <w:color w:val="000000"/>
          <w:sz w:val="32"/>
          <w:szCs w:val="32"/>
        </w:rPr>
        <w:t>evreuxportesdenormandie.fr</w:t>
      </w:r>
    </w:p>
    <w:p w14:paraId="3307E5C2" w14:textId="77777777" w:rsidR="00F1776F" w:rsidRPr="00F1776F" w:rsidRDefault="00F1776F">
      <w:pPr>
        <w:jc w:val="both"/>
        <w:rPr>
          <w:rFonts w:ascii="Times New Roman" w:eastAsia="Questrial" w:hAnsi="Times New Roman" w:cs="Times New Roman"/>
          <w:color w:val="222222"/>
          <w:sz w:val="28"/>
          <w:szCs w:val="28"/>
          <w:highlight w:val="white"/>
        </w:rPr>
      </w:pPr>
    </w:p>
    <w:p w14:paraId="3E1A1248" w14:textId="77777777" w:rsidR="00204466" w:rsidRPr="00F1776F" w:rsidRDefault="00204466">
      <w:pPr>
        <w:jc w:val="both"/>
        <w:rPr>
          <w:rFonts w:ascii="Times New Roman" w:eastAsia="Questrial" w:hAnsi="Times New Roman" w:cs="Times New Roman"/>
          <w:color w:val="222222"/>
          <w:sz w:val="28"/>
          <w:szCs w:val="28"/>
          <w:highlight w:val="white"/>
        </w:rPr>
      </w:pPr>
    </w:p>
    <w:p w14:paraId="3E1A1249" w14:textId="290900E0" w:rsidR="00204466" w:rsidRPr="00F1776F" w:rsidRDefault="003F7638">
      <w:pPr>
        <w:rPr>
          <w:rFonts w:ascii="Times New Roman" w:eastAsia="Questrial" w:hAnsi="Times New Roman" w:cs="Times New Roman"/>
          <w:b/>
          <w:color w:val="222222"/>
          <w:sz w:val="28"/>
          <w:szCs w:val="28"/>
          <w:highlight w:val="white"/>
        </w:rPr>
      </w:pPr>
      <w:r w:rsidRPr="00F1776F">
        <w:rPr>
          <w:rFonts w:ascii="Times New Roman" w:eastAsia="Questrial" w:hAnsi="Times New Roman" w:cs="Times New Roman"/>
          <w:b/>
          <w:color w:val="222222"/>
          <w:sz w:val="28"/>
          <w:szCs w:val="28"/>
          <w:highlight w:val="white"/>
        </w:rPr>
        <w:t>Contact presse</w:t>
      </w:r>
      <w:r w:rsidR="002722DE">
        <w:rPr>
          <w:rFonts w:ascii="Times New Roman" w:eastAsia="Questrial" w:hAnsi="Times New Roman" w:cs="Times New Roman"/>
          <w:b/>
          <w:color w:val="222222"/>
          <w:sz w:val="28"/>
          <w:szCs w:val="28"/>
          <w:highlight w:val="white"/>
        </w:rPr>
        <w:t> :</w:t>
      </w:r>
    </w:p>
    <w:p w14:paraId="3E1A124A" w14:textId="77777777" w:rsidR="00204466" w:rsidRPr="00F1776F" w:rsidRDefault="003F7638">
      <w:pPr>
        <w:jc w:val="both"/>
        <w:rPr>
          <w:rFonts w:ascii="Times New Roman" w:eastAsia="Questrial" w:hAnsi="Times New Roman" w:cs="Times New Roman"/>
          <w:color w:val="222222"/>
          <w:sz w:val="28"/>
          <w:szCs w:val="28"/>
          <w:highlight w:val="white"/>
        </w:rPr>
      </w:pPr>
      <w:r w:rsidRPr="00F1776F">
        <w:rPr>
          <w:rFonts w:ascii="Times New Roman" w:eastAsia="Questrial" w:hAnsi="Times New Roman" w:cs="Times New Roman"/>
          <w:color w:val="222222"/>
          <w:sz w:val="28"/>
          <w:szCs w:val="28"/>
          <w:highlight w:val="white"/>
        </w:rPr>
        <w:lastRenderedPageBreak/>
        <w:t>BlaBlaCar</w:t>
      </w:r>
      <w:r w:rsidRPr="00F1776F">
        <w:rPr>
          <w:rFonts w:ascii="Times New Roman" w:eastAsia="Questrial" w:hAnsi="Times New Roman" w:cs="Times New Roman"/>
          <w:color w:val="222222"/>
          <w:sz w:val="28"/>
          <w:szCs w:val="28"/>
          <w:highlight w:val="white"/>
        </w:rPr>
        <w:br/>
      </w:r>
      <w:hyperlink r:id="rId10">
        <w:r w:rsidR="00204466" w:rsidRPr="00F1776F">
          <w:rPr>
            <w:rFonts w:ascii="Times New Roman" w:eastAsia="Questrial" w:hAnsi="Times New Roman" w:cs="Times New Roman"/>
            <w:color w:val="1155CC"/>
            <w:sz w:val="28"/>
            <w:szCs w:val="28"/>
            <w:highlight w:val="white"/>
            <w:u w:val="single"/>
          </w:rPr>
          <w:t>presse@blablacar.com</w:t>
        </w:r>
      </w:hyperlink>
    </w:p>
    <w:p w14:paraId="3E1A124B" w14:textId="77777777" w:rsidR="00204466" w:rsidRPr="00F1776F" w:rsidRDefault="003F7638">
      <w:pPr>
        <w:jc w:val="both"/>
        <w:rPr>
          <w:rFonts w:ascii="Times New Roman" w:eastAsia="Questrial" w:hAnsi="Times New Roman" w:cs="Times New Roman"/>
          <w:color w:val="222222"/>
          <w:sz w:val="28"/>
          <w:szCs w:val="28"/>
          <w:highlight w:val="white"/>
        </w:rPr>
      </w:pPr>
      <w:r w:rsidRPr="00F1776F">
        <w:rPr>
          <w:rFonts w:ascii="Times New Roman" w:eastAsia="Questrial" w:hAnsi="Times New Roman" w:cs="Times New Roman"/>
          <w:color w:val="222222"/>
          <w:sz w:val="28"/>
          <w:szCs w:val="28"/>
          <w:highlight w:val="white"/>
        </w:rPr>
        <w:t>01 76 42 02 04</w:t>
      </w:r>
    </w:p>
    <w:p w14:paraId="3E1A124C" w14:textId="77777777" w:rsidR="00204466" w:rsidRPr="00F1776F" w:rsidRDefault="00204466">
      <w:pPr>
        <w:jc w:val="both"/>
        <w:rPr>
          <w:rFonts w:ascii="Times New Roman" w:eastAsia="Questrial" w:hAnsi="Times New Roman" w:cs="Times New Roman"/>
          <w:color w:val="222222"/>
          <w:sz w:val="28"/>
          <w:szCs w:val="28"/>
          <w:highlight w:val="white"/>
        </w:rPr>
      </w:pPr>
    </w:p>
    <w:p w14:paraId="3E1A124D" w14:textId="77777777" w:rsidR="00204466" w:rsidRPr="00F1776F" w:rsidRDefault="003F7638">
      <w:pPr>
        <w:jc w:val="both"/>
        <w:rPr>
          <w:rFonts w:ascii="Times New Roman" w:eastAsia="Questrial" w:hAnsi="Times New Roman" w:cs="Times New Roman"/>
          <w:color w:val="222222"/>
          <w:sz w:val="28"/>
          <w:szCs w:val="28"/>
          <w:highlight w:val="white"/>
        </w:rPr>
      </w:pPr>
      <w:r w:rsidRPr="00F1776F">
        <w:rPr>
          <w:rFonts w:ascii="Times New Roman" w:eastAsia="Questrial" w:hAnsi="Times New Roman" w:cs="Times New Roman"/>
          <w:color w:val="222222"/>
          <w:sz w:val="28"/>
          <w:szCs w:val="28"/>
          <w:highlight w:val="white"/>
        </w:rPr>
        <w:t>Agence Jin</w:t>
      </w:r>
    </w:p>
    <w:p w14:paraId="3E1A124E" w14:textId="3F7C671A" w:rsidR="00204466" w:rsidRDefault="007E553F">
      <w:pPr>
        <w:jc w:val="both"/>
        <w:rPr>
          <w:rFonts w:ascii="Times New Roman" w:eastAsia="Questrial" w:hAnsi="Times New Roman" w:cs="Times New Roman"/>
          <w:color w:val="222222"/>
          <w:sz w:val="28"/>
          <w:szCs w:val="28"/>
          <w:highlight w:val="white"/>
        </w:rPr>
      </w:pPr>
      <w:hyperlink r:id="rId11">
        <w:r w:rsidR="00204466" w:rsidRPr="00F1776F">
          <w:rPr>
            <w:rFonts w:ascii="Times New Roman" w:eastAsia="Questrial" w:hAnsi="Times New Roman" w:cs="Times New Roman"/>
            <w:color w:val="1155CC"/>
            <w:sz w:val="28"/>
            <w:szCs w:val="28"/>
            <w:highlight w:val="white"/>
            <w:u w:val="single"/>
          </w:rPr>
          <w:t>blablacar@jin.com</w:t>
        </w:r>
      </w:hyperlink>
      <w:r w:rsidR="003F7638" w:rsidRPr="00F1776F">
        <w:rPr>
          <w:rFonts w:ascii="Times New Roman" w:eastAsia="Questrial" w:hAnsi="Times New Roman" w:cs="Times New Roman"/>
          <w:color w:val="222222"/>
          <w:sz w:val="28"/>
          <w:szCs w:val="28"/>
          <w:highlight w:val="white"/>
        </w:rPr>
        <w:br/>
        <w:t>07 80 54 47 37</w:t>
      </w:r>
    </w:p>
    <w:p w14:paraId="228C29C3" w14:textId="77777777" w:rsidR="00F1776F" w:rsidRPr="00F1776F" w:rsidRDefault="00F1776F">
      <w:pPr>
        <w:jc w:val="both"/>
        <w:rPr>
          <w:rFonts w:ascii="Times New Roman" w:eastAsia="Questrial" w:hAnsi="Times New Roman" w:cs="Times New Roman"/>
          <w:color w:val="222222"/>
          <w:sz w:val="28"/>
          <w:szCs w:val="28"/>
          <w:highlight w:val="white"/>
        </w:rPr>
        <w:sectPr w:rsidR="00F1776F" w:rsidRPr="00F1776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pPr>
    </w:p>
    <w:p w14:paraId="2E8A2FF0" w14:textId="77777777" w:rsidR="00F1776F" w:rsidRPr="00592268" w:rsidRDefault="00F1776F" w:rsidP="00F1776F">
      <w:pPr>
        <w:shd w:val="clear" w:color="auto" w:fill="FFFFFF"/>
        <w:spacing w:line="240" w:lineRule="auto"/>
        <w:rPr>
          <w:rFonts w:ascii="Segoe UI" w:eastAsia="Times New Roman" w:hAnsi="Segoe UI" w:cs="Segoe UI"/>
          <w:color w:val="212121"/>
          <w:sz w:val="23"/>
          <w:szCs w:val="23"/>
        </w:rPr>
      </w:pPr>
    </w:p>
    <w:p w14:paraId="065DE6BA" w14:textId="77777777" w:rsidR="00F1776F" w:rsidRDefault="00F1776F" w:rsidP="00F1776F">
      <w:pPr>
        <w:shd w:val="clear" w:color="auto" w:fill="FFFFFF"/>
        <w:spacing w:line="240" w:lineRule="auto"/>
        <w:rPr>
          <w:rFonts w:ascii="Calibri" w:eastAsia="Times New Roman" w:hAnsi="Calibri" w:cs="Calibri"/>
          <w:b/>
          <w:bCs/>
          <w:color w:val="000000"/>
          <w:sz w:val="16"/>
          <w:szCs w:val="16"/>
        </w:rPr>
      </w:pPr>
      <w:r>
        <w:rPr>
          <w:rFonts w:ascii="Calibri" w:eastAsia="Times New Roman" w:hAnsi="Calibri" w:cs="Calibri"/>
          <w:b/>
          <w:bCs/>
          <w:color w:val="000000"/>
          <w:sz w:val="16"/>
          <w:szCs w:val="16"/>
        </w:rPr>
        <w:br w:type="textWrapping" w:clear="all"/>
      </w:r>
    </w:p>
    <w:p w14:paraId="5B692D8F" w14:textId="77777777" w:rsidR="00F1776F" w:rsidRPr="00F3579A" w:rsidRDefault="00F1776F" w:rsidP="00F1776F">
      <w:pPr>
        <w:shd w:val="clear" w:color="auto" w:fill="FAFAFA"/>
        <w:spacing w:after="240" w:line="240" w:lineRule="auto"/>
        <w:rPr>
          <w:rFonts w:ascii="Calibri" w:eastAsia="Times New Roman" w:hAnsi="Calibri" w:cs="Calibri"/>
          <w:color w:val="242424"/>
          <w:sz w:val="21"/>
          <w:szCs w:val="21"/>
        </w:rPr>
      </w:pPr>
      <w:r>
        <w:rPr>
          <w:rFonts w:ascii="Calibri" w:eastAsia="Times New Roman" w:hAnsi="Calibri" w:cs="Calibri"/>
          <w:color w:val="242424"/>
          <w:sz w:val="21"/>
          <w:szCs w:val="21"/>
        </w:rPr>
        <w:t>Cordialement.</w:t>
      </w:r>
    </w:p>
    <w:p w14:paraId="6D05A56E" w14:textId="77777777" w:rsidR="00F1776F" w:rsidRPr="00F3579A" w:rsidRDefault="00F1776F" w:rsidP="00F1776F">
      <w:pPr>
        <w:shd w:val="clear" w:color="auto" w:fill="FFFFFF"/>
        <w:spacing w:line="240" w:lineRule="auto"/>
        <w:rPr>
          <w:rFonts w:ascii="Calibri" w:eastAsia="Times New Roman" w:hAnsi="Calibri" w:cs="Calibri"/>
          <w:b/>
          <w:bCs/>
          <w:color w:val="000000"/>
          <w:sz w:val="16"/>
          <w:szCs w:val="16"/>
        </w:rPr>
      </w:pPr>
    </w:p>
    <w:p w14:paraId="0CA86F0A" w14:textId="77777777" w:rsidR="00F1776F" w:rsidRPr="00F3579A" w:rsidRDefault="00F1776F" w:rsidP="00F1776F">
      <w:pPr>
        <w:shd w:val="clear" w:color="auto" w:fill="FFFFFF"/>
        <w:spacing w:line="240" w:lineRule="auto"/>
        <w:rPr>
          <w:rFonts w:ascii="Calibri" w:eastAsia="Times New Roman" w:hAnsi="Calibri" w:cs="Calibri"/>
          <w:b/>
          <w:bCs/>
          <w:color w:val="000000"/>
          <w:sz w:val="16"/>
          <w:szCs w:val="16"/>
        </w:rPr>
      </w:pPr>
      <w:r w:rsidRPr="00F3579A">
        <w:rPr>
          <w:rFonts w:ascii="Calibri" w:eastAsia="Times New Roman" w:hAnsi="Calibri" w:cs="Calibri"/>
          <w:b/>
          <w:bCs/>
          <w:color w:val="000000"/>
          <w:sz w:val="16"/>
          <w:szCs w:val="16"/>
        </w:rPr>
        <w:t xml:space="preserve">Direction de la Communication mutualisée Ville d’Évreux – Évreux Portes de Normandie – Richard </w:t>
      </w:r>
      <w:proofErr w:type="spellStart"/>
      <w:r w:rsidRPr="00F3579A">
        <w:rPr>
          <w:rFonts w:ascii="Calibri" w:eastAsia="Times New Roman" w:hAnsi="Calibri" w:cs="Calibri"/>
          <w:b/>
          <w:bCs/>
          <w:color w:val="000000"/>
          <w:sz w:val="16"/>
          <w:szCs w:val="16"/>
        </w:rPr>
        <w:t>Mesnildrey</w:t>
      </w:r>
      <w:proofErr w:type="spellEnd"/>
      <w:r w:rsidRPr="00F3579A">
        <w:rPr>
          <w:rFonts w:ascii="Calibri" w:eastAsia="Times New Roman" w:hAnsi="Calibri" w:cs="Calibri"/>
          <w:b/>
          <w:bCs/>
          <w:color w:val="000000"/>
          <w:sz w:val="16"/>
          <w:szCs w:val="16"/>
        </w:rPr>
        <w:t xml:space="preserve"> – Attaché de presse  – </w:t>
      </w:r>
      <w:hyperlink r:id="rId18" w:tgtFrame="_blank" w:history="1">
        <w:r w:rsidRPr="00F3579A">
          <w:rPr>
            <w:rFonts w:ascii="Calibri" w:eastAsia="Times New Roman" w:hAnsi="Calibri" w:cs="Calibri"/>
            <w:b/>
            <w:bCs/>
            <w:color w:val="000000"/>
            <w:sz w:val="16"/>
            <w:szCs w:val="16"/>
          </w:rPr>
          <w:t>rmesnildrey@epn-agglo.fr</w:t>
        </w:r>
      </w:hyperlink>
      <w:r w:rsidRPr="00F3579A">
        <w:rPr>
          <w:rFonts w:ascii="Calibri" w:eastAsia="Times New Roman" w:hAnsi="Calibri" w:cs="Calibri"/>
          <w:b/>
          <w:bCs/>
          <w:color w:val="000000"/>
          <w:sz w:val="16"/>
          <w:szCs w:val="16"/>
        </w:rPr>
        <w:t> - Tel : 06 24 72 79 37 - 02 32 78 85 91 - 8 rue de l’Horloge 27 000 Évreux.</w:t>
      </w:r>
    </w:p>
    <w:p w14:paraId="34B892B3" w14:textId="77777777" w:rsidR="00F1776F" w:rsidRPr="00F3579A" w:rsidRDefault="00F1776F" w:rsidP="00F1776F">
      <w:pPr>
        <w:shd w:val="clear" w:color="auto" w:fill="FFFFFF"/>
        <w:spacing w:line="240" w:lineRule="auto"/>
        <w:rPr>
          <w:rFonts w:ascii="Calibri" w:eastAsia="Times New Roman" w:hAnsi="Calibri" w:cs="Calibri"/>
          <w:b/>
          <w:bCs/>
          <w:color w:val="000000"/>
          <w:sz w:val="16"/>
          <w:szCs w:val="16"/>
        </w:rPr>
      </w:pPr>
    </w:p>
    <w:p w14:paraId="27E09C1E" w14:textId="77777777" w:rsidR="00F1776F" w:rsidRPr="00F3579A" w:rsidRDefault="00F1776F" w:rsidP="00F1776F">
      <w:pPr>
        <w:shd w:val="clear" w:color="auto" w:fill="FFFFFF"/>
        <w:spacing w:line="240" w:lineRule="auto"/>
        <w:rPr>
          <w:rFonts w:ascii="Calibri" w:eastAsia="Times New Roman" w:hAnsi="Calibri" w:cs="Calibri"/>
          <w:b/>
          <w:bCs/>
          <w:color w:val="000000"/>
          <w:sz w:val="16"/>
          <w:szCs w:val="16"/>
        </w:rPr>
      </w:pPr>
    </w:p>
    <w:p w14:paraId="6ED2027D" w14:textId="77777777" w:rsidR="00F1776F" w:rsidRPr="00F3579A" w:rsidRDefault="00F1776F" w:rsidP="00F1776F">
      <w:pPr>
        <w:shd w:val="clear" w:color="auto" w:fill="FFFFFF"/>
        <w:spacing w:line="240" w:lineRule="auto"/>
        <w:rPr>
          <w:rFonts w:ascii="Calibri" w:eastAsia="Times New Roman" w:hAnsi="Calibri" w:cs="Calibri"/>
          <w:b/>
          <w:bCs/>
          <w:color w:val="000000"/>
          <w:sz w:val="16"/>
          <w:szCs w:val="16"/>
        </w:rPr>
      </w:pPr>
      <w:r w:rsidRPr="00F3579A">
        <w:rPr>
          <w:rFonts w:ascii="Calibri" w:eastAsia="Times New Roman" w:hAnsi="Calibri" w:cs="Calibri"/>
          <w:noProof/>
          <w:color w:val="212121"/>
          <w:sz w:val="23"/>
          <w:szCs w:val="23"/>
          <w:lang w:val="fr-FR"/>
        </w:rPr>
        <w:drawing>
          <wp:anchor distT="0" distB="0" distL="114300" distR="114300" simplePos="0" relativeHeight="251662336" behindDoc="0" locked="0" layoutInCell="1" allowOverlap="1" wp14:anchorId="06F565C6" wp14:editId="0F4E0758">
            <wp:simplePos x="0" y="0"/>
            <wp:positionH relativeFrom="margin">
              <wp:posOffset>-1905</wp:posOffset>
            </wp:positionH>
            <wp:positionV relativeFrom="paragraph">
              <wp:posOffset>141605</wp:posOffset>
            </wp:positionV>
            <wp:extent cx="1613535" cy="1226185"/>
            <wp:effectExtent l="0" t="0" r="5715" b="0"/>
            <wp:wrapSquare wrapText="bothSides"/>
            <wp:docPr id="1" name="Image 1" descr="C:\Users\rmesnildrey\Desktop\OK 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esnildrey\Desktop\OK QUAD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535"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79A">
        <w:rPr>
          <w:rFonts w:ascii="Calibri" w:eastAsia="Times New Roman" w:hAnsi="Calibri" w:cs="Calibri"/>
          <w:b/>
          <w:bCs/>
          <w:color w:val="000000"/>
          <w:sz w:val="16"/>
          <w:szCs w:val="16"/>
        </w:rPr>
        <w:br w:type="textWrapping" w:clear="all"/>
      </w:r>
    </w:p>
    <w:p w14:paraId="09B65C37" w14:textId="77777777" w:rsidR="00F1776F" w:rsidRPr="00F3579A" w:rsidRDefault="00F1776F" w:rsidP="00F1776F">
      <w:pPr>
        <w:shd w:val="clear" w:color="auto" w:fill="FFFFFF"/>
        <w:spacing w:line="240" w:lineRule="auto"/>
        <w:rPr>
          <w:rFonts w:ascii="Calibri" w:eastAsia="Times New Roman" w:hAnsi="Calibri" w:cs="Calibri"/>
          <w:color w:val="212121"/>
          <w:sz w:val="23"/>
          <w:szCs w:val="23"/>
        </w:rPr>
      </w:pPr>
    </w:p>
    <w:p w14:paraId="33FC658D" w14:textId="77777777" w:rsidR="00F1776F" w:rsidRPr="00F3579A" w:rsidRDefault="00F1776F" w:rsidP="00F1776F">
      <w:pPr>
        <w:shd w:val="clear" w:color="auto" w:fill="FFFFFF"/>
        <w:spacing w:line="240" w:lineRule="auto"/>
        <w:rPr>
          <w:rFonts w:ascii="Calibri" w:eastAsia="Times New Roman" w:hAnsi="Calibri" w:cs="Calibri"/>
          <w:color w:val="212121"/>
          <w:sz w:val="23"/>
          <w:szCs w:val="23"/>
        </w:rPr>
      </w:pPr>
    </w:p>
    <w:p w14:paraId="74D09535" w14:textId="77777777" w:rsidR="00F1776F" w:rsidRPr="00F3579A" w:rsidRDefault="00F1776F" w:rsidP="00F1776F">
      <w:pPr>
        <w:shd w:val="clear" w:color="auto" w:fill="FFFFFF"/>
        <w:spacing w:line="240" w:lineRule="auto"/>
        <w:rPr>
          <w:rFonts w:ascii="Calibri" w:eastAsia="Times New Roman" w:hAnsi="Calibri" w:cs="Calibri"/>
          <w:color w:val="212121"/>
          <w:sz w:val="23"/>
          <w:szCs w:val="23"/>
        </w:rPr>
      </w:pPr>
      <w:r w:rsidRPr="00F3579A">
        <w:rPr>
          <w:rFonts w:ascii="Calibri" w:eastAsia="Times New Roman" w:hAnsi="Calibri" w:cs="Calibri"/>
          <w:b/>
          <w:bCs/>
          <w:color w:val="000000"/>
          <w:sz w:val="16"/>
          <w:szCs w:val="16"/>
        </w:rPr>
        <w:t> </w:t>
      </w:r>
    </w:p>
    <w:p w14:paraId="00F8FAEF" w14:textId="77777777" w:rsidR="00F1776F" w:rsidRPr="00F3579A" w:rsidRDefault="00F1776F" w:rsidP="00F1776F">
      <w:pPr>
        <w:shd w:val="clear" w:color="auto" w:fill="FFFFFF"/>
        <w:spacing w:line="240" w:lineRule="auto"/>
        <w:ind w:left="720"/>
        <w:rPr>
          <w:rFonts w:ascii="Calibri" w:eastAsia="Times New Roman" w:hAnsi="Calibri" w:cs="Calibri"/>
          <w:color w:val="212121"/>
          <w:sz w:val="23"/>
          <w:szCs w:val="23"/>
        </w:rPr>
      </w:pPr>
      <w:r w:rsidRPr="00F3579A">
        <w:rPr>
          <w:rFonts w:ascii="Calibri" w:eastAsia="Times New Roman" w:hAnsi="Calibri" w:cs="Calibri"/>
          <w:b/>
          <w:bCs/>
          <w:color w:val="000000"/>
          <w:sz w:val="16"/>
          <w:szCs w:val="16"/>
        </w:rPr>
        <w:t> </w:t>
      </w:r>
    </w:p>
    <w:p w14:paraId="6ABF4CDB" w14:textId="77777777" w:rsidR="00F1776F" w:rsidRPr="00F3579A" w:rsidRDefault="00F1776F" w:rsidP="00F1776F">
      <w:pPr>
        <w:shd w:val="clear" w:color="auto" w:fill="FFFFFF"/>
        <w:spacing w:line="240" w:lineRule="auto"/>
        <w:ind w:left="720"/>
        <w:rPr>
          <w:rFonts w:ascii="Calibri" w:eastAsia="Times New Roman" w:hAnsi="Calibri" w:cs="Calibri"/>
          <w:b/>
          <w:bCs/>
          <w:color w:val="000000"/>
          <w:sz w:val="16"/>
          <w:szCs w:val="16"/>
        </w:rPr>
      </w:pPr>
    </w:p>
    <w:p w14:paraId="47F469F1" w14:textId="77777777" w:rsidR="00F1776F" w:rsidRPr="00F3579A" w:rsidRDefault="00F1776F" w:rsidP="00F1776F">
      <w:pPr>
        <w:shd w:val="clear" w:color="auto" w:fill="FFFFFF"/>
        <w:spacing w:line="240" w:lineRule="auto"/>
        <w:ind w:left="720"/>
        <w:rPr>
          <w:rFonts w:ascii="Calibri" w:eastAsia="Times New Roman" w:hAnsi="Calibri" w:cs="Calibri"/>
          <w:b/>
          <w:bCs/>
          <w:color w:val="000000"/>
          <w:sz w:val="16"/>
          <w:szCs w:val="16"/>
        </w:rPr>
      </w:pPr>
    </w:p>
    <w:p w14:paraId="06911593" w14:textId="77777777" w:rsidR="00F1776F" w:rsidRPr="000568AB" w:rsidRDefault="00F1776F" w:rsidP="00F1776F">
      <w:pPr>
        <w:shd w:val="clear" w:color="auto" w:fill="FFFFFF"/>
        <w:spacing w:line="240" w:lineRule="auto"/>
        <w:rPr>
          <w:rFonts w:ascii="Calibri" w:eastAsia="Times New Roman" w:hAnsi="Calibri" w:cs="Calibri"/>
          <w:color w:val="212121"/>
          <w:sz w:val="23"/>
          <w:szCs w:val="23"/>
        </w:rPr>
      </w:pPr>
      <w:r w:rsidRPr="000568AB">
        <w:rPr>
          <w:rFonts w:ascii="Calibri" w:eastAsia="Times New Roman" w:hAnsi="Calibri" w:cs="Calibri"/>
          <w:b/>
          <w:bCs/>
          <w:color w:val="000000"/>
          <w:sz w:val="16"/>
          <w:szCs w:val="16"/>
        </w:rPr>
        <w:t xml:space="preserve">          N’imprimer que si nécessaire – protégeons l’environnement                     </w:t>
      </w:r>
    </w:p>
    <w:p w14:paraId="3E1A124F" w14:textId="77777777" w:rsidR="00204466" w:rsidRDefault="00204466"/>
    <w:sectPr w:rsidR="0020446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0C364" w14:textId="77777777" w:rsidR="007E553F" w:rsidRDefault="007E553F">
      <w:pPr>
        <w:spacing w:line="240" w:lineRule="auto"/>
      </w:pPr>
      <w:r>
        <w:separator/>
      </w:r>
    </w:p>
  </w:endnote>
  <w:endnote w:type="continuationSeparator" w:id="0">
    <w:p w14:paraId="25AEFA0A" w14:textId="77777777" w:rsidR="007E553F" w:rsidRDefault="007E55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53C64B1-6300-49A7-B057-778EF557CF45}"/>
  </w:font>
  <w:font w:name="Questrial">
    <w:charset w:val="00"/>
    <w:family w:val="auto"/>
    <w:pitch w:val="variable"/>
    <w:sig w:usb0="E00002FF" w:usb1="4000201F" w:usb2="08000029" w:usb3="00000000" w:csb0="00000193" w:csb1="00000000"/>
    <w:embedRegular r:id="rId2" w:fontKey="{2860D5F7-D418-406C-B816-38A2DD8C7D84}"/>
    <w:embedBold r:id="rId3" w:fontKey="{DB80B592-BA39-428E-B544-4AEFA04EB057}"/>
    <w:embedItalic r:id="rId4" w:fontKey="{A168C329-89DB-4F6E-8F13-9CC0EBFCE1D3}"/>
  </w:font>
  <w:font w:name="Calibri">
    <w:panose1 w:val="020F0502020204030204"/>
    <w:charset w:val="00"/>
    <w:family w:val="swiss"/>
    <w:pitch w:val="variable"/>
    <w:sig w:usb0="E4002EFF" w:usb1="C200247B" w:usb2="00000009" w:usb3="00000000" w:csb0="000001FF" w:csb1="00000000"/>
    <w:embedRegular r:id="rId5" w:fontKey="{53B83F44-284D-4676-AB4A-7078D2FAC5D0}"/>
    <w:embedBold r:id="rId6" w:fontKey="{091B625F-10BF-42D4-B1A7-3F4D46EECCF5}"/>
  </w:font>
  <w:font w:name="Segoe UI">
    <w:panose1 w:val="020B0502040204020203"/>
    <w:charset w:val="00"/>
    <w:family w:val="swiss"/>
    <w:pitch w:val="variable"/>
    <w:sig w:usb0="E4002EFF" w:usb1="C000E47F" w:usb2="00000009" w:usb3="00000000" w:csb0="000001FF" w:csb1="00000000"/>
    <w:embedRegular r:id="rId7" w:fontKey="{60AACFB6-F356-4C55-A73E-F9F47BECC831}"/>
  </w:font>
  <w:font w:name="Cambria">
    <w:panose1 w:val="02040503050406030204"/>
    <w:charset w:val="00"/>
    <w:family w:val="roman"/>
    <w:pitch w:val="variable"/>
    <w:sig w:usb0="E00006FF" w:usb1="420024FF" w:usb2="02000000" w:usb3="00000000" w:csb0="0000019F" w:csb1="00000000"/>
    <w:embedRegular r:id="rId8" w:fontKey="{F9063197-9E4F-403E-B438-2278FB9396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2B240" w14:textId="77777777" w:rsidR="00523C6D" w:rsidRDefault="00523C6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A75C0" w14:textId="0C190AA8" w:rsidR="00523C6D" w:rsidRDefault="00523C6D">
    <w:pPr>
      <w:pStyle w:val="Pieddepage"/>
    </w:pPr>
    <w:r>
      <w:rPr>
        <w:noProof/>
        <w:color w:val="808080" w:themeColor="background1" w:themeShade="80"/>
        <w:lang w:val="fr-FR"/>
      </w:rPr>
      <mc:AlternateContent>
        <mc:Choice Requires="wpg">
          <w:drawing>
            <wp:anchor distT="0" distB="0" distL="0" distR="0" simplePos="0" relativeHeight="251660288" behindDoc="0" locked="0" layoutInCell="1" allowOverlap="1" wp14:anchorId="37BA77B8" wp14:editId="078F9986">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26CEDA14" w14:textId="77777777" w:rsidR="00523C6D" w:rsidRDefault="00523C6D">
                                <w:pPr>
                                  <w:jc w:val="right"/>
                                  <w:rPr>
                                    <w:color w:val="7F7F7F" w:themeColor="text1" w:themeTint="80"/>
                                  </w:rPr>
                                </w:pPr>
                                <w:r>
                                  <w:rPr>
                                    <w:color w:val="7F7F7F" w:themeColor="text1" w:themeTint="80"/>
                                    <w:lang w:val="fr-FR"/>
                                  </w:rPr>
                                  <w:t>[Date]</w:t>
                                </w:r>
                              </w:p>
                            </w:sdtContent>
                          </w:sdt>
                          <w:p w14:paraId="6890F1B4" w14:textId="77777777" w:rsidR="00523C6D" w:rsidRDefault="00523C6D">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7BA77B8" id="Groupe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OZRu/dtAwAAkw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" fillcolor="black [3213]" stroked="f" strokeweight="2pt"/>
              <v:shapetype id="_x0000_t202" coordsize="21600,21600" o:spt="202" path="m,l,21600r21600,l21600,xe">
                <v:stroke joinstyle="miter"/>
                <v:path gradientshapeok="t" o:connecttype="rect"/>
              </v:shapetype>
              <v:shape id="Zone de texte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14:paraId="26CEDA14" w14:textId="77777777" w:rsidR="00523C6D" w:rsidRDefault="00523C6D">
                          <w:pPr>
                            <w:jc w:val="right"/>
                            <w:rPr>
                              <w:color w:val="7F7F7F" w:themeColor="text1" w:themeTint="80"/>
                            </w:rPr>
                          </w:pPr>
                          <w:r>
                            <w:rPr>
                              <w:color w:val="7F7F7F" w:themeColor="text1" w:themeTint="80"/>
                              <w:lang w:val="fr-FR"/>
                            </w:rPr>
                            <w:t>[Date]</w:t>
                          </w:r>
                        </w:p>
                      </w:sdtContent>
                    </w:sdt>
                    <w:p w14:paraId="6890F1B4" w14:textId="77777777" w:rsidR="00523C6D" w:rsidRDefault="00523C6D">
                      <w:pPr>
                        <w:jc w:val="right"/>
                        <w:rPr>
                          <w:color w:val="808080" w:themeColor="background1" w:themeShade="80"/>
                        </w:rPr>
                      </w:pPr>
                    </w:p>
                  </w:txbxContent>
                </v:textbox>
              </v:shape>
              <w10:wrap type="square" anchorx="margin" anchory="margin"/>
            </v:group>
          </w:pict>
        </mc:Fallback>
      </mc:AlternateContent>
    </w:r>
    <w:r>
      <w:rPr>
        <w:noProof/>
        <w:lang w:val="fr-FR"/>
      </w:rPr>
      <mc:AlternateContent>
        <mc:Choice Requires="wps">
          <w:drawing>
            <wp:anchor distT="0" distB="0" distL="0" distR="0" simplePos="0" relativeHeight="251659264" behindDoc="0" locked="0" layoutInCell="1" allowOverlap="1" wp14:anchorId="2B016EB1" wp14:editId="71003AF0">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FFB23" w14:textId="47751775" w:rsidR="00523C6D" w:rsidRDefault="00523C6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762CFB" w:rsidRPr="00762CFB">
                            <w:rPr>
                              <w:noProof/>
                              <w:color w:val="FFFFFF" w:themeColor="background1"/>
                              <w:sz w:val="28"/>
                              <w:szCs w:val="28"/>
                              <w:lang w:val="fr-FR"/>
                            </w:rPr>
                            <w:t>4</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16EB1"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4DCFFB23" w14:textId="47751775" w:rsidR="00523C6D" w:rsidRDefault="00523C6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762CFB" w:rsidRPr="00762CFB">
                      <w:rPr>
                        <w:noProof/>
                        <w:color w:val="FFFFFF" w:themeColor="background1"/>
                        <w:sz w:val="28"/>
                        <w:szCs w:val="28"/>
                        <w:lang w:val="fr-FR"/>
                      </w:rPr>
                      <w:t>4</w:t>
                    </w:r>
                    <w:r>
                      <w:rPr>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4C098" w14:textId="77777777" w:rsidR="00523C6D" w:rsidRDefault="00523C6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6FEC9" w14:textId="77777777" w:rsidR="007E553F" w:rsidRDefault="007E553F">
      <w:pPr>
        <w:spacing w:line="240" w:lineRule="auto"/>
      </w:pPr>
      <w:r>
        <w:separator/>
      </w:r>
    </w:p>
  </w:footnote>
  <w:footnote w:type="continuationSeparator" w:id="0">
    <w:p w14:paraId="5A2502C0" w14:textId="77777777" w:rsidR="007E553F" w:rsidRDefault="007E553F">
      <w:pPr>
        <w:spacing w:line="240" w:lineRule="auto"/>
      </w:pPr>
      <w:r>
        <w:continuationSeparator/>
      </w:r>
    </w:p>
  </w:footnote>
  <w:footnote w:id="1">
    <w:p w14:paraId="3E1A1254" w14:textId="77777777" w:rsidR="00204466" w:rsidRDefault="003F7638">
      <w:pPr>
        <w:spacing w:line="240" w:lineRule="auto"/>
        <w:rPr>
          <w:rFonts w:ascii="Questrial" w:eastAsia="Questrial" w:hAnsi="Questrial" w:cs="Questrial"/>
          <w:sz w:val="20"/>
          <w:szCs w:val="20"/>
        </w:rPr>
      </w:pPr>
      <w:r>
        <w:rPr>
          <w:vertAlign w:val="superscript"/>
        </w:rPr>
        <w:footnoteRef/>
      </w:r>
      <w:r>
        <w:rPr>
          <w:sz w:val="20"/>
          <w:szCs w:val="20"/>
        </w:rPr>
        <w:t xml:space="preserve"> </w:t>
      </w:r>
      <w:r>
        <w:rPr>
          <w:rFonts w:ascii="Questrial" w:eastAsia="Questrial" w:hAnsi="Questrial" w:cs="Questrial"/>
          <w:sz w:val="20"/>
          <w:szCs w:val="20"/>
        </w:rPr>
        <w:t>Plus d’information sur https://www.blablacardaily.com/tarif-covoiturage</w:t>
      </w:r>
    </w:p>
  </w:footnote>
  <w:footnote w:id="2">
    <w:p w14:paraId="3E1A1255" w14:textId="77777777" w:rsidR="00204466" w:rsidRDefault="003F7638">
      <w:pPr>
        <w:spacing w:line="240" w:lineRule="auto"/>
        <w:rPr>
          <w:rFonts w:ascii="Questrial" w:eastAsia="Questrial" w:hAnsi="Questrial" w:cs="Questrial"/>
          <w:sz w:val="20"/>
          <w:szCs w:val="20"/>
        </w:rPr>
      </w:pPr>
      <w:r>
        <w:rPr>
          <w:vertAlign w:val="superscript"/>
        </w:rPr>
        <w:footnoteRef/>
      </w:r>
      <w:r>
        <w:rPr>
          <w:sz w:val="20"/>
          <w:szCs w:val="20"/>
        </w:rPr>
        <w:t xml:space="preserve"> </w:t>
      </w:r>
      <w:r>
        <w:rPr>
          <w:rFonts w:ascii="Questrial" w:eastAsia="Questrial" w:hAnsi="Questrial" w:cs="Questrial"/>
          <w:sz w:val="20"/>
          <w:szCs w:val="20"/>
        </w:rPr>
        <w:t xml:space="preserve"> Plus d’informations sur https://support.blablacardaily.com/s/article/La-Garantie-Retour-1729252728822?language=fr</w:t>
      </w:r>
    </w:p>
    <w:p w14:paraId="3E1A1256" w14:textId="77777777" w:rsidR="00204466" w:rsidRDefault="00204466">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C00B6" w14:textId="77777777" w:rsidR="00523C6D" w:rsidRDefault="00523C6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24B58" w14:textId="77777777" w:rsidR="00523C6D" w:rsidRDefault="00523C6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35F25" w14:textId="77777777" w:rsidR="00523C6D" w:rsidRDefault="00523C6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561C3"/>
    <w:multiLevelType w:val="multilevel"/>
    <w:tmpl w:val="70EC8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6A5099"/>
    <w:multiLevelType w:val="multilevel"/>
    <w:tmpl w:val="70782B0E"/>
    <w:lvl w:ilvl="0">
      <w:numFmt w:val="bullet"/>
      <w:lvlText w:val="-"/>
      <w:lvlJc w:val="left"/>
      <w:pPr>
        <w:ind w:left="1068" w:hanging="708"/>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0D784D"/>
    <w:multiLevelType w:val="multilevel"/>
    <w:tmpl w:val="E1B21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466"/>
    <w:rsid w:val="00204466"/>
    <w:rsid w:val="002722DE"/>
    <w:rsid w:val="003F7638"/>
    <w:rsid w:val="00523C6D"/>
    <w:rsid w:val="0066474A"/>
    <w:rsid w:val="006A13F4"/>
    <w:rsid w:val="00762CFB"/>
    <w:rsid w:val="007E553F"/>
    <w:rsid w:val="007F312C"/>
    <w:rsid w:val="00835B4F"/>
    <w:rsid w:val="009019A1"/>
    <w:rsid w:val="00AA0639"/>
    <w:rsid w:val="00D977D9"/>
    <w:rsid w:val="00F1776F"/>
    <w:rsid w:val="00F81E95"/>
    <w:rsid w:val="00FC2BDE"/>
    <w:rsid w:val="00FD1CAC"/>
    <w:rsid w:val="00FD43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A121B"/>
  <w15:docId w15:val="{992D111B-01E9-47B5-A93E-FC67300E9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Rvision">
    <w:name w:val="Revision"/>
    <w:hidden/>
    <w:uiPriority w:val="99"/>
    <w:semiHidden/>
    <w:rsid w:val="005C32D5"/>
    <w:pPr>
      <w:spacing w:line="240" w:lineRule="auto"/>
    </w:pPr>
  </w:style>
  <w:style w:type="character" w:styleId="Marquedecommentaire">
    <w:name w:val="annotation reference"/>
    <w:basedOn w:val="Policepardfaut"/>
    <w:uiPriority w:val="99"/>
    <w:semiHidden/>
    <w:unhideWhenUsed/>
    <w:rsid w:val="00387446"/>
    <w:rPr>
      <w:sz w:val="16"/>
      <w:szCs w:val="16"/>
    </w:rPr>
  </w:style>
  <w:style w:type="paragraph" w:styleId="Commentaire">
    <w:name w:val="annotation text"/>
    <w:basedOn w:val="Normal"/>
    <w:link w:val="CommentaireCar"/>
    <w:uiPriority w:val="99"/>
    <w:unhideWhenUsed/>
    <w:rsid w:val="00387446"/>
    <w:pPr>
      <w:spacing w:line="240" w:lineRule="auto"/>
    </w:pPr>
    <w:rPr>
      <w:sz w:val="20"/>
      <w:szCs w:val="20"/>
    </w:rPr>
  </w:style>
  <w:style w:type="character" w:customStyle="1" w:styleId="CommentaireCar">
    <w:name w:val="Commentaire Car"/>
    <w:basedOn w:val="Policepardfaut"/>
    <w:link w:val="Commentaire"/>
    <w:uiPriority w:val="99"/>
    <w:rsid w:val="00387446"/>
    <w:rPr>
      <w:sz w:val="20"/>
      <w:szCs w:val="20"/>
    </w:rPr>
  </w:style>
  <w:style w:type="paragraph" w:styleId="Objetducommentaire">
    <w:name w:val="annotation subject"/>
    <w:basedOn w:val="Commentaire"/>
    <w:next w:val="Commentaire"/>
    <w:link w:val="ObjetducommentaireCar"/>
    <w:uiPriority w:val="99"/>
    <w:semiHidden/>
    <w:unhideWhenUsed/>
    <w:rsid w:val="00387446"/>
    <w:rPr>
      <w:b/>
      <w:bCs/>
    </w:rPr>
  </w:style>
  <w:style w:type="character" w:customStyle="1" w:styleId="ObjetducommentaireCar">
    <w:name w:val="Objet du commentaire Car"/>
    <w:basedOn w:val="CommentaireCar"/>
    <w:link w:val="Objetducommentaire"/>
    <w:uiPriority w:val="99"/>
    <w:semiHidden/>
    <w:rsid w:val="00387446"/>
    <w:rPr>
      <w:b/>
      <w:bCs/>
      <w:sz w:val="20"/>
      <w:szCs w:val="20"/>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523C6D"/>
    <w:pPr>
      <w:tabs>
        <w:tab w:val="center" w:pos="4536"/>
        <w:tab w:val="right" w:pos="9072"/>
      </w:tabs>
      <w:spacing w:line="240" w:lineRule="auto"/>
    </w:pPr>
  </w:style>
  <w:style w:type="character" w:customStyle="1" w:styleId="En-tteCar">
    <w:name w:val="En-tête Car"/>
    <w:basedOn w:val="Policepardfaut"/>
    <w:link w:val="En-tte"/>
    <w:uiPriority w:val="99"/>
    <w:rsid w:val="00523C6D"/>
  </w:style>
  <w:style w:type="paragraph" w:styleId="Pieddepage">
    <w:name w:val="footer"/>
    <w:basedOn w:val="Normal"/>
    <w:link w:val="PieddepageCar"/>
    <w:uiPriority w:val="99"/>
    <w:unhideWhenUsed/>
    <w:rsid w:val="00523C6D"/>
    <w:pPr>
      <w:tabs>
        <w:tab w:val="center" w:pos="4536"/>
        <w:tab w:val="right" w:pos="9072"/>
      </w:tabs>
      <w:spacing w:line="240" w:lineRule="auto"/>
    </w:pPr>
  </w:style>
  <w:style w:type="character" w:customStyle="1" w:styleId="PieddepageCar">
    <w:name w:val="Pied de page Car"/>
    <w:basedOn w:val="Policepardfaut"/>
    <w:link w:val="Pieddepage"/>
    <w:uiPriority w:val="99"/>
    <w:rsid w:val="00523C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mailto:rmesnildrey@epn-agglo.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ablacar@jin.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presse@blablacar.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fW3X86Fwo7M4hYCyhUGxaWoH7Q==">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Pages>
  <Words>788</Words>
  <Characters>4338</Characters>
  <Application>Microsoft Office Word</Application>
  <DocSecurity>0</DocSecurity>
  <Lines>36</Lines>
  <Paragraphs>10</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
      <vt:lpstr>        Comment ça fonctionne ?</vt:lpstr>
      <vt:lpstr>        La Garantie Retour </vt:lpstr>
    </vt:vector>
  </TitlesOfParts>
  <Company>Evreux Portes de Normandie</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MESNILDREY Richard</cp:lastModifiedBy>
  <cp:revision>10</cp:revision>
  <dcterms:created xsi:type="dcterms:W3CDTF">2025-09-05T10:05:00Z</dcterms:created>
  <dcterms:modified xsi:type="dcterms:W3CDTF">2025-09-11T09:50:00Z</dcterms:modified>
</cp:coreProperties>
</file>